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3B5" w:rsidRDefault="007C23B5" w:rsidP="007C23B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946400" cy="1049655"/>
            <wp:effectExtent l="0" t="0" r="0" b="0"/>
            <wp:docPr id="1" name="Рисунок 1" descr="C:\Users\тёплая\AppData\Local\Microsoft\Windows\INetCache\Content.Word\scholle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ёплая\AppData\Local\Microsoft\Windows\INetCache\Content.Word\scholle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B5" w:rsidRPr="00D463D6" w:rsidRDefault="007C23B5" w:rsidP="007C23B5">
      <w:pPr>
        <w:jc w:val="center"/>
        <w:rPr>
          <w:b/>
          <w:sz w:val="36"/>
          <w:szCs w:val="36"/>
        </w:rPr>
      </w:pPr>
      <w:r w:rsidRPr="00D463D6">
        <w:rPr>
          <w:b/>
          <w:sz w:val="36"/>
          <w:szCs w:val="36"/>
        </w:rPr>
        <w:t>РУКОВОДСТВО ПОЛЬЗОВАТЕЛЯ</w:t>
      </w:r>
    </w:p>
    <w:p w:rsidR="003C6746" w:rsidRDefault="003C6746" w:rsidP="003C6746">
      <w:pPr>
        <w:jc w:val="center"/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t>ПОРТАТИВНОЕ</w:t>
      </w:r>
      <w:r w:rsidRPr="00D463D6">
        <w:rPr>
          <w:b/>
          <w:sz w:val="36"/>
          <w:szCs w:val="36"/>
        </w:rPr>
        <w:t xml:space="preserve"> БАСКЕТБОЛЬНОЕ КОЛЬЦО</w:t>
      </w:r>
      <w:r w:rsidRPr="00984603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en-US"/>
        </w:rPr>
        <w:t>S</w:t>
      </w:r>
      <w:r>
        <w:rPr>
          <w:b/>
          <w:sz w:val="36"/>
          <w:szCs w:val="36"/>
        </w:rPr>
        <w:t>-</w:t>
      </w:r>
      <w:r w:rsidRPr="00510DF2">
        <w:rPr>
          <w:b/>
          <w:sz w:val="36"/>
          <w:szCs w:val="36"/>
        </w:rPr>
        <w:t>024</w:t>
      </w:r>
    </w:p>
    <w:bookmarkEnd w:id="0"/>
    <w:p w:rsidR="003C6746" w:rsidRPr="00984603" w:rsidRDefault="003C6746" w:rsidP="003C6746">
      <w:pPr>
        <w:jc w:val="center"/>
        <w:rPr>
          <w:b/>
          <w:sz w:val="36"/>
          <w:szCs w:val="36"/>
        </w:rPr>
      </w:pPr>
    </w:p>
    <w:p w:rsidR="007C23B5" w:rsidRPr="007C23B5" w:rsidRDefault="007C23B5" w:rsidP="007C23B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1055582</wp:posOffset>
            </wp:positionH>
            <wp:positionV relativeFrom="paragraph">
              <wp:posOffset>1693</wp:posOffset>
            </wp:positionV>
            <wp:extent cx="3849581" cy="5122334"/>
            <wp:effectExtent l="19050" t="0" r="0" b="0"/>
            <wp:wrapNone/>
            <wp:docPr id="4" name="Рисунок 4" descr="C:\Work\Роттенберг\31.03.2020\English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\Роттенберг\31.03.2020\English\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81" cy="512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3B5" w:rsidRDefault="007C23B5"/>
    <w:p w:rsidR="007C23B5" w:rsidRPr="007C23B5" w:rsidRDefault="007C23B5" w:rsidP="007C23B5"/>
    <w:p w:rsidR="007C23B5" w:rsidRPr="007C23B5" w:rsidRDefault="007C23B5" w:rsidP="007C23B5"/>
    <w:p w:rsidR="007C23B5" w:rsidRPr="007C23B5" w:rsidRDefault="007C23B5" w:rsidP="007C23B5"/>
    <w:p w:rsidR="007C23B5" w:rsidRPr="007C23B5" w:rsidRDefault="007C23B5" w:rsidP="007C23B5"/>
    <w:p w:rsidR="007C23B5" w:rsidRPr="007C23B5" w:rsidRDefault="007C23B5" w:rsidP="007C23B5"/>
    <w:p w:rsidR="007C23B5" w:rsidRPr="007C23B5" w:rsidRDefault="007C23B5" w:rsidP="007C23B5"/>
    <w:p w:rsidR="007C23B5" w:rsidRPr="007C23B5" w:rsidRDefault="007C23B5" w:rsidP="007C23B5"/>
    <w:p w:rsidR="007C23B5" w:rsidRPr="007C23B5" w:rsidRDefault="007C23B5" w:rsidP="007C23B5"/>
    <w:p w:rsidR="007C23B5" w:rsidRPr="007C23B5" w:rsidRDefault="007C23B5" w:rsidP="007C23B5"/>
    <w:p w:rsidR="007C23B5" w:rsidRPr="007C23B5" w:rsidRDefault="007C23B5" w:rsidP="007C23B5"/>
    <w:p w:rsidR="007C23B5" w:rsidRDefault="007C23B5" w:rsidP="007C23B5"/>
    <w:p w:rsidR="007C23B5" w:rsidRDefault="007C23B5" w:rsidP="007C23B5">
      <w:pPr>
        <w:spacing w:after="0" w:line="240" w:lineRule="auto"/>
        <w:ind w:left="5760"/>
        <w:rPr>
          <w:b/>
        </w:rPr>
      </w:pPr>
      <w:r>
        <w:tab/>
      </w:r>
      <w:r w:rsidRPr="00D463D6">
        <w:t xml:space="preserve">                                                                                                              </w:t>
      </w:r>
      <w:r>
        <w:t xml:space="preserve">  </w:t>
      </w:r>
      <w:r w:rsidRPr="00D463D6">
        <w:rPr>
          <w:b/>
        </w:rPr>
        <w:t xml:space="preserve"> </w:t>
      </w:r>
      <w:r>
        <w:rPr>
          <w:b/>
        </w:rPr>
        <w:t xml:space="preserve">       </w:t>
      </w:r>
    </w:p>
    <w:p w:rsidR="007C23B5" w:rsidRPr="00D463D6" w:rsidRDefault="007C23B5" w:rsidP="007C23B5">
      <w:pPr>
        <w:spacing w:after="0" w:line="240" w:lineRule="auto"/>
        <w:ind w:left="5760"/>
        <w:rPr>
          <w:b/>
          <w:color w:val="FF0000"/>
          <w:sz w:val="28"/>
          <w:szCs w:val="28"/>
        </w:rPr>
      </w:pPr>
      <w:r>
        <w:rPr>
          <w:b/>
        </w:rPr>
        <w:t xml:space="preserve">      </w:t>
      </w:r>
      <w:r w:rsidRPr="00D463D6">
        <w:rPr>
          <w:b/>
          <w:color w:val="FF0000"/>
          <w:sz w:val="28"/>
          <w:szCs w:val="28"/>
        </w:rPr>
        <w:t>ВНИМАНИЕ:</w:t>
      </w:r>
    </w:p>
    <w:p w:rsidR="007C23B5" w:rsidRDefault="007C23B5" w:rsidP="007C23B5">
      <w:pPr>
        <w:spacing w:after="0" w:line="240" w:lineRule="auto"/>
        <w:ind w:left="4620"/>
        <w:rPr>
          <w:b/>
          <w:color w:val="FF0000"/>
          <w:sz w:val="20"/>
          <w:szCs w:val="20"/>
        </w:rPr>
      </w:pPr>
      <w:r w:rsidRPr="00D463D6">
        <w:rPr>
          <w:b/>
          <w:color w:val="FF0000"/>
        </w:rPr>
        <w:t>НЕПРАВИЛЬНАЯ УСТАНОВКА И КАЧАНИЕ НА КОЛЬЦЕ</w:t>
      </w:r>
      <w:r>
        <w:rPr>
          <w:b/>
          <w:color w:val="FF0000"/>
        </w:rPr>
        <w:t xml:space="preserve"> МОГУТ</w:t>
      </w:r>
      <w:r w:rsidRPr="00D463D6">
        <w:rPr>
          <w:b/>
          <w:color w:val="FF0000"/>
        </w:rPr>
        <w:t xml:space="preserve"> ПРИВЕСТИ К СЕРЬЕЗНЫМ ТРАВМАМ</w:t>
      </w:r>
      <w:r>
        <w:rPr>
          <w:b/>
          <w:color w:val="FF0000"/>
        </w:rPr>
        <w:t xml:space="preserve"> </w:t>
      </w:r>
      <w:r w:rsidRPr="00D463D6">
        <w:rPr>
          <w:b/>
          <w:color w:val="FF0000"/>
        </w:rPr>
        <w:t>ИЛИ СМЕРТИ</w:t>
      </w:r>
    </w:p>
    <w:p w:rsidR="00EA2BBB" w:rsidRDefault="00EA2BBB" w:rsidP="007C23B5">
      <w:pPr>
        <w:spacing w:after="0" w:line="240" w:lineRule="exact"/>
        <w:rPr>
          <w:b/>
          <w:sz w:val="32"/>
          <w:szCs w:val="32"/>
        </w:rPr>
      </w:pPr>
    </w:p>
    <w:p w:rsidR="00EA2BBB" w:rsidRDefault="00EA2BBB" w:rsidP="007C23B5">
      <w:pPr>
        <w:spacing w:after="0" w:line="240" w:lineRule="exact"/>
        <w:rPr>
          <w:b/>
          <w:sz w:val="32"/>
          <w:szCs w:val="32"/>
        </w:rPr>
      </w:pPr>
    </w:p>
    <w:p w:rsidR="007C23B5" w:rsidRPr="00EA2BBB" w:rsidRDefault="007C23B5" w:rsidP="007C23B5">
      <w:pPr>
        <w:spacing w:after="0" w:line="240" w:lineRule="exact"/>
        <w:rPr>
          <w:b/>
          <w:sz w:val="32"/>
          <w:szCs w:val="32"/>
        </w:rPr>
      </w:pPr>
      <w:r w:rsidRPr="00EA2BBB">
        <w:rPr>
          <w:b/>
          <w:sz w:val="32"/>
          <w:szCs w:val="32"/>
        </w:rPr>
        <w:t>Примечание для пользователей:</w:t>
      </w:r>
    </w:p>
    <w:p w:rsidR="00EA2BBB" w:rsidRDefault="007C23B5" w:rsidP="007C23B5">
      <w:pPr>
        <w:pStyle w:val="a5"/>
        <w:numPr>
          <w:ilvl w:val="0"/>
          <w:numId w:val="2"/>
        </w:numPr>
        <w:spacing w:after="0" w:line="240" w:lineRule="exact"/>
        <w:ind w:left="142" w:hanging="218"/>
        <w:rPr>
          <w:sz w:val="24"/>
          <w:szCs w:val="24"/>
        </w:rPr>
      </w:pPr>
      <w:r w:rsidRPr="00EA2BBB">
        <w:rPr>
          <w:sz w:val="24"/>
          <w:szCs w:val="24"/>
        </w:rPr>
        <w:t>Все баскетбольные системы, включая торговые образцы, необходимо собирать и стабилизировать, согласно инструкции. Несоблюдение инструкций может привести к серьезным травмам.</w:t>
      </w:r>
    </w:p>
    <w:p w:rsidR="00EA2BBB" w:rsidRPr="00EA2BBB" w:rsidRDefault="007C23B5" w:rsidP="007C23B5">
      <w:pPr>
        <w:pStyle w:val="a5"/>
        <w:numPr>
          <w:ilvl w:val="0"/>
          <w:numId w:val="2"/>
        </w:numPr>
        <w:tabs>
          <w:tab w:val="left" w:pos="8133"/>
        </w:tabs>
        <w:spacing w:after="0" w:line="240" w:lineRule="exact"/>
        <w:ind w:left="142" w:hanging="218"/>
      </w:pPr>
      <w:r w:rsidRPr="00EA2BBB">
        <w:rPr>
          <w:sz w:val="24"/>
          <w:szCs w:val="24"/>
        </w:rPr>
        <w:t xml:space="preserve">Обязательно ознакомьтесь со всеми предупреждениями и мерами предосторожности перед сборкой. Не оставляйте детей, играющих с установкой, без присмотра. Данную установку должны собирать </w:t>
      </w:r>
      <w:r w:rsidR="00EA2BBB" w:rsidRPr="00EA2BBB">
        <w:rPr>
          <w:sz w:val="24"/>
          <w:szCs w:val="24"/>
        </w:rPr>
        <w:t>трое</w:t>
      </w:r>
      <w:r w:rsidRPr="00EA2BBB">
        <w:rPr>
          <w:sz w:val="24"/>
          <w:szCs w:val="24"/>
        </w:rPr>
        <w:t xml:space="preserve"> взрослых людей!</w:t>
      </w:r>
    </w:p>
    <w:p w:rsidR="007C23B5" w:rsidRPr="00EA2BBB" w:rsidRDefault="007C23B5" w:rsidP="007C23B5">
      <w:pPr>
        <w:pStyle w:val="a5"/>
        <w:numPr>
          <w:ilvl w:val="0"/>
          <w:numId w:val="2"/>
        </w:numPr>
        <w:tabs>
          <w:tab w:val="left" w:pos="8133"/>
        </w:tabs>
        <w:spacing w:after="0" w:line="240" w:lineRule="exact"/>
        <w:ind w:left="142" w:hanging="218"/>
      </w:pPr>
      <w:r w:rsidRPr="00EA2BBB">
        <w:rPr>
          <w:sz w:val="24"/>
          <w:szCs w:val="24"/>
        </w:rPr>
        <w:lastRenderedPageBreak/>
        <w:t>Благодарим за покупку одного из множества наших товаров. Мы уверены, что вы останетесь довольны своим выбором.</w:t>
      </w:r>
    </w:p>
    <w:p w:rsidR="00EA2BBB" w:rsidRDefault="00EA2BBB" w:rsidP="00EA2BBB">
      <w:pPr>
        <w:tabs>
          <w:tab w:val="left" w:pos="8133"/>
        </w:tabs>
        <w:spacing w:after="0" w:line="240" w:lineRule="exact"/>
        <w:ind w:left="-76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0"/>
      </w:tblGrid>
      <w:tr w:rsidR="00D20D9D" w:rsidTr="00D20D9D">
        <w:trPr>
          <w:trHeight w:val="2967"/>
        </w:trPr>
        <w:tc>
          <w:tcPr>
            <w:tcW w:w="9570" w:type="dxa"/>
          </w:tcPr>
          <w:p w:rsidR="00D20D9D" w:rsidRDefault="00D20D9D" w:rsidP="00050A6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4644390</wp:posOffset>
                  </wp:positionH>
                  <wp:positionV relativeFrom="paragraph">
                    <wp:posOffset>26035</wp:posOffset>
                  </wp:positionV>
                  <wp:extent cx="266700" cy="285750"/>
                  <wp:effectExtent l="19050" t="0" r="0" b="0"/>
                  <wp:wrapNone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26035</wp:posOffset>
                  </wp:positionV>
                  <wp:extent cx="266700" cy="285750"/>
                  <wp:effectExtent l="19050" t="0" r="0" b="0"/>
                  <wp:wrapNone/>
                  <wp:docPr id="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szCs w:val="36"/>
                <w:lang w:eastAsia="ru-RU"/>
              </w:rPr>
              <w:t>Перемещение системы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9339"/>
            </w:tblGrid>
            <w:tr w:rsidR="00D20D9D" w:rsidRPr="00AD139E" w:rsidTr="00050A64">
              <w:tc>
                <w:tcPr>
                  <w:tcW w:w="9339" w:type="dxa"/>
                </w:tcPr>
                <w:p w:rsidR="00D20D9D" w:rsidRPr="00D20D9D" w:rsidRDefault="00D20D9D" w:rsidP="00050A64">
                  <w:pPr>
                    <w:jc w:val="center"/>
                    <w:rPr>
                      <w:sz w:val="20"/>
                      <w:szCs w:val="20"/>
                    </w:rPr>
                  </w:pPr>
                  <w:r w:rsidRPr="00D20D9D">
                    <w:rPr>
                      <w:sz w:val="20"/>
                      <w:szCs w:val="20"/>
                    </w:rPr>
                    <w:t>Владелец должен убедиться, что все игроки знают и соблюдают данные правила по безопасной эксплуатации установки.</w:t>
                  </w:r>
                </w:p>
                <w:p w:rsidR="00D20D9D" w:rsidRPr="00AD139E" w:rsidRDefault="00D20D9D" w:rsidP="00050A64">
                  <w:pPr>
                    <w:rPr>
                      <w:b/>
                      <w:sz w:val="16"/>
                      <w:szCs w:val="16"/>
                    </w:rPr>
                  </w:pPr>
                  <w:r w:rsidRPr="00D20D9D">
                    <w:rPr>
                      <w:b/>
                      <w:sz w:val="20"/>
                      <w:szCs w:val="20"/>
                    </w:rPr>
                    <w:t>Для обеспечения безопасности собирайте систему строго по инструкции. Осмотрите коробку и изучите содержимое всех упаковок деталей и/или дополнительные справочные материалы. Перед началом сборки прочтите инструкции и найдите все детали, используя идентификатор крепежа и список деталей, приведенные в данном документе. Правильная полноценная сборка, эксплуатация и надзор чрезвычайно необходимы для правильной работы и снижения риска несчастных случаев и травм. Если система не была собрана, не обслуживалась и не эксплуатировалась надлежащим образом, существует высокая вероятность серьезных травм.</w:t>
                  </w:r>
                </w:p>
              </w:tc>
            </w:tr>
          </w:tbl>
          <w:p w:rsidR="00D20D9D" w:rsidRDefault="00D20D9D" w:rsidP="00D20D9D">
            <w:pPr>
              <w:pStyle w:val="a5"/>
              <w:ind w:left="284"/>
              <w:rPr>
                <w:b/>
                <w:sz w:val="18"/>
                <w:szCs w:val="18"/>
              </w:rPr>
            </w:pPr>
          </w:p>
          <w:p w:rsidR="00D20D9D" w:rsidRPr="00D20D9D" w:rsidRDefault="00D20D9D" w:rsidP="00D20D9D">
            <w:pPr>
              <w:pStyle w:val="a5"/>
              <w:numPr>
                <w:ilvl w:val="0"/>
                <w:numId w:val="3"/>
              </w:numPr>
              <w:ind w:left="284" w:hanging="218"/>
              <w:rPr>
                <w:b/>
                <w:sz w:val="20"/>
                <w:szCs w:val="20"/>
              </w:rPr>
            </w:pPr>
            <w:r w:rsidRPr="00D20D9D">
              <w:rPr>
                <w:b/>
                <w:sz w:val="20"/>
                <w:szCs w:val="20"/>
              </w:rPr>
              <w:t>Систему должны перемещать, как минимум, трое взрослых людей, способных выдержать ее вес. Детям перемещать систему нельзя.</w:t>
            </w:r>
          </w:p>
          <w:p w:rsidR="00D20D9D" w:rsidRPr="00D20D9D" w:rsidRDefault="00D20D9D" w:rsidP="00D20D9D">
            <w:pPr>
              <w:pStyle w:val="a5"/>
              <w:numPr>
                <w:ilvl w:val="0"/>
                <w:numId w:val="3"/>
              </w:numPr>
              <w:ind w:left="284" w:hanging="218"/>
              <w:rPr>
                <w:b/>
                <w:sz w:val="20"/>
                <w:szCs w:val="20"/>
              </w:rPr>
            </w:pPr>
            <w:r w:rsidRPr="00D20D9D">
              <w:rPr>
                <w:b/>
                <w:sz w:val="20"/>
                <w:szCs w:val="20"/>
              </w:rPr>
              <w:t>Станьте напротив системы и тяните стойку вперед до тех пор, пока она не станет на колесики.</w:t>
            </w:r>
          </w:p>
          <w:p w:rsidR="00D20D9D" w:rsidRPr="00AD139E" w:rsidRDefault="00D20D9D" w:rsidP="00D20D9D">
            <w:pPr>
              <w:pStyle w:val="a5"/>
              <w:numPr>
                <w:ilvl w:val="0"/>
                <w:numId w:val="3"/>
              </w:numPr>
              <w:ind w:left="284" w:hanging="218"/>
              <w:rPr>
                <w:b/>
                <w:sz w:val="18"/>
                <w:szCs w:val="18"/>
              </w:rPr>
            </w:pPr>
            <w:r w:rsidRPr="00D20D9D">
              <w:rPr>
                <w:b/>
                <w:sz w:val="20"/>
                <w:szCs w:val="20"/>
              </w:rPr>
              <w:t>Переместите баскетбольную систему в желаемое место.</w:t>
            </w:r>
          </w:p>
        </w:tc>
      </w:tr>
    </w:tbl>
    <w:p w:rsidR="00EA2BBB" w:rsidRDefault="00EA2BBB" w:rsidP="00EA2BBB">
      <w:pPr>
        <w:tabs>
          <w:tab w:val="left" w:pos="8133"/>
        </w:tabs>
        <w:spacing w:after="0" w:line="240" w:lineRule="exact"/>
        <w:ind w:left="-76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2977"/>
        <w:gridCol w:w="4075"/>
      </w:tblGrid>
      <w:tr w:rsidR="00D20D9D" w:rsidTr="00D20D9D">
        <w:trPr>
          <w:trHeight w:val="545"/>
        </w:trPr>
        <w:tc>
          <w:tcPr>
            <w:tcW w:w="2518" w:type="dxa"/>
            <w:vMerge w:val="restart"/>
            <w:shd w:val="clear" w:color="auto" w:fill="D9D9D9" w:themeFill="background1" w:themeFillShade="D9"/>
          </w:tcPr>
          <w:p w:rsidR="00D20D9D" w:rsidRPr="003C6354" w:rsidRDefault="00D20D9D" w:rsidP="00050A64">
            <w:pPr>
              <w:ind w:left="-142"/>
              <w:rPr>
                <w:sz w:val="12"/>
                <w:szCs w:val="12"/>
              </w:rPr>
            </w:pPr>
            <w:r w:rsidRPr="001F15C9">
              <w:rPr>
                <w:noProof/>
                <w:sz w:val="6"/>
                <w:szCs w:val="6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-1270</wp:posOffset>
                  </wp:positionV>
                  <wp:extent cx="314325" cy="342900"/>
                  <wp:effectExtent l="19050" t="0" r="9525" b="0"/>
                  <wp:wrapNone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 xml:space="preserve"> </w:t>
            </w:r>
            <w:r w:rsidRPr="003C6354">
              <w:rPr>
                <w:sz w:val="12"/>
                <w:szCs w:val="12"/>
              </w:rPr>
              <w:t xml:space="preserve">        </w:t>
            </w:r>
          </w:p>
          <w:p w:rsidR="00D20D9D" w:rsidRPr="003C6354" w:rsidRDefault="00D20D9D" w:rsidP="00050A64">
            <w:pPr>
              <w:ind w:left="-142"/>
              <w:rPr>
                <w:sz w:val="18"/>
                <w:szCs w:val="18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144145</wp:posOffset>
                  </wp:positionV>
                  <wp:extent cx="209550" cy="219075"/>
                  <wp:effectExtent l="19050" t="0" r="0" b="0"/>
                  <wp:wrapNone/>
                  <wp:docPr id="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 xml:space="preserve">       </w:t>
            </w:r>
          </w:p>
          <w:p w:rsidR="00D20D9D" w:rsidRPr="00D20D9D" w:rsidRDefault="00D20D9D" w:rsidP="00050A64">
            <w:pPr>
              <w:ind w:left="-142"/>
              <w:rPr>
                <w:sz w:val="36"/>
                <w:szCs w:val="36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D20D9D">
              <w:rPr>
                <w:sz w:val="36"/>
                <w:szCs w:val="36"/>
              </w:rPr>
              <w:t>ВНИМАНИЕ</w:t>
            </w:r>
          </w:p>
        </w:tc>
        <w:tc>
          <w:tcPr>
            <w:tcW w:w="2977" w:type="dxa"/>
            <w:vMerge w:val="restart"/>
          </w:tcPr>
          <w:p w:rsidR="00D20D9D" w:rsidRPr="003C6354" w:rsidRDefault="00D20D9D" w:rsidP="00050A64">
            <w:pPr>
              <w:spacing w:line="160" w:lineRule="exact"/>
              <w:rPr>
                <w:sz w:val="18"/>
                <w:szCs w:val="18"/>
              </w:rPr>
            </w:pPr>
          </w:p>
        </w:tc>
        <w:tc>
          <w:tcPr>
            <w:tcW w:w="4075" w:type="dxa"/>
            <w:tcBorders>
              <w:bottom w:val="single" w:sz="4" w:space="0" w:color="auto"/>
            </w:tcBorders>
            <w:vAlign w:val="center"/>
          </w:tcPr>
          <w:p w:rsidR="00D20D9D" w:rsidRPr="00AF78BF" w:rsidRDefault="00D20D9D" w:rsidP="00050A64">
            <w:pPr>
              <w:jc w:val="center"/>
              <w:rPr>
                <w:b/>
                <w:sz w:val="32"/>
                <w:szCs w:val="32"/>
              </w:rPr>
            </w:pPr>
            <w:r w:rsidRPr="00AF78BF">
              <w:rPr>
                <w:b/>
                <w:sz w:val="32"/>
                <w:szCs w:val="32"/>
              </w:rPr>
              <w:t>РЕГУЛИРОВКА ВЫСОТЫ</w:t>
            </w:r>
          </w:p>
        </w:tc>
      </w:tr>
      <w:tr w:rsidR="00D20D9D" w:rsidTr="00D20D9D">
        <w:trPr>
          <w:trHeight w:val="553"/>
        </w:trPr>
        <w:tc>
          <w:tcPr>
            <w:tcW w:w="2518" w:type="dxa"/>
            <w:vMerge/>
            <w:shd w:val="clear" w:color="auto" w:fill="D9D9D9" w:themeFill="background1" w:themeFillShade="D9"/>
          </w:tcPr>
          <w:p w:rsidR="00D20D9D" w:rsidRPr="001F15C9" w:rsidRDefault="00D20D9D" w:rsidP="00050A64">
            <w:pPr>
              <w:ind w:left="-142"/>
              <w:rPr>
                <w:noProof/>
                <w:sz w:val="6"/>
                <w:szCs w:val="6"/>
                <w:lang w:eastAsia="ru-RU"/>
              </w:rPr>
            </w:pPr>
          </w:p>
        </w:tc>
        <w:tc>
          <w:tcPr>
            <w:tcW w:w="2977" w:type="dxa"/>
            <w:vMerge/>
          </w:tcPr>
          <w:p w:rsidR="00D20D9D" w:rsidRPr="003C6354" w:rsidRDefault="00D20D9D" w:rsidP="00050A64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4075" w:type="dxa"/>
            <w:vMerge w:val="restart"/>
            <w:tcBorders>
              <w:top w:val="single" w:sz="4" w:space="0" w:color="auto"/>
            </w:tcBorders>
          </w:tcPr>
          <w:p w:rsidR="003E0DB1" w:rsidRDefault="003E0DB1" w:rsidP="00050A64">
            <w:pPr>
              <w:rPr>
                <w:sz w:val="18"/>
                <w:szCs w:val="18"/>
              </w:rPr>
            </w:pPr>
            <w:r w:rsidRPr="003E0DB1">
              <w:rPr>
                <w:sz w:val="20"/>
                <w:szCs w:val="20"/>
              </w:rPr>
              <w:t>Как показано на рисунке</w:t>
            </w:r>
            <w:r>
              <w:rPr>
                <w:sz w:val="18"/>
                <w:szCs w:val="18"/>
              </w:rPr>
              <w:t>, потяните подъемную ручку в направлении ЕЕ, чтобы изменить высоту расположения кольца.</w:t>
            </w:r>
          </w:p>
          <w:p w:rsidR="00D20D9D" w:rsidRPr="003E0DB1" w:rsidRDefault="003E0DB1" w:rsidP="00050A64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82800" cy="2192655"/>
                  <wp:effectExtent l="1905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19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0D9D" w:rsidRPr="003E0DB1">
              <w:rPr>
                <w:sz w:val="18"/>
                <w:szCs w:val="18"/>
              </w:rPr>
              <w:t xml:space="preserve"> </w:t>
            </w:r>
          </w:p>
        </w:tc>
      </w:tr>
      <w:tr w:rsidR="00D20D9D" w:rsidTr="00050A64">
        <w:trPr>
          <w:trHeight w:val="1960"/>
        </w:trPr>
        <w:tc>
          <w:tcPr>
            <w:tcW w:w="5495" w:type="dxa"/>
            <w:gridSpan w:val="2"/>
            <w:vMerge w:val="restart"/>
          </w:tcPr>
          <w:p w:rsidR="00D20D9D" w:rsidRDefault="00D20D9D" w:rsidP="00D20D9D">
            <w:pPr>
              <w:spacing w:line="160" w:lineRule="exact"/>
              <w:rPr>
                <w:b/>
                <w:sz w:val="16"/>
                <w:szCs w:val="16"/>
              </w:rPr>
            </w:pPr>
          </w:p>
          <w:p w:rsidR="00D20D9D" w:rsidRPr="00510DF2" w:rsidRDefault="00D20D9D" w:rsidP="00510DF2">
            <w:pPr>
              <w:pStyle w:val="a5"/>
              <w:numPr>
                <w:ilvl w:val="0"/>
                <w:numId w:val="7"/>
              </w:numPr>
              <w:ind w:left="284" w:hanging="284"/>
              <w:rPr>
                <w:sz w:val="24"/>
                <w:szCs w:val="24"/>
              </w:rPr>
            </w:pPr>
            <w:r w:rsidRPr="00510DF2">
              <w:rPr>
                <w:sz w:val="24"/>
                <w:szCs w:val="24"/>
              </w:rPr>
              <w:t>Никогда не висите на кольце и не карабкайтесь на стойку, т.к. это может привести к травмам или повреждению имущества. Также не стоит закладывать мяч в корзину, т.к. она не предназначена для такого применения. Не позволяйте детям карабкаться на баскетбольную систему.</w:t>
            </w:r>
          </w:p>
          <w:p w:rsidR="00D20D9D" w:rsidRPr="00510DF2" w:rsidRDefault="003E0DB1" w:rsidP="00510DF2">
            <w:pPr>
              <w:pStyle w:val="a5"/>
              <w:numPr>
                <w:ilvl w:val="0"/>
                <w:numId w:val="7"/>
              </w:numPr>
              <w:ind w:left="284" w:hanging="284"/>
              <w:rPr>
                <w:sz w:val="24"/>
                <w:szCs w:val="24"/>
              </w:rPr>
            </w:pPr>
            <w:r w:rsidRPr="00510DF2">
              <w:rPr>
                <w:sz w:val="24"/>
                <w:szCs w:val="24"/>
              </w:rPr>
              <w:t>Никогда не оставляйте систему в вертикальном положении, не заполнив основание.</w:t>
            </w:r>
          </w:p>
          <w:p w:rsidR="003E0DB1" w:rsidRPr="00510DF2" w:rsidRDefault="003E0DB1" w:rsidP="00510DF2">
            <w:pPr>
              <w:pStyle w:val="a5"/>
              <w:numPr>
                <w:ilvl w:val="0"/>
                <w:numId w:val="7"/>
              </w:numPr>
              <w:ind w:left="284" w:hanging="284"/>
              <w:rPr>
                <w:sz w:val="24"/>
                <w:szCs w:val="24"/>
              </w:rPr>
            </w:pPr>
            <w:r w:rsidRPr="00510DF2">
              <w:rPr>
                <w:sz w:val="24"/>
                <w:szCs w:val="24"/>
              </w:rPr>
              <w:t xml:space="preserve">Регулярно проверяйте основание на момент протечек или раскручивания колпачка. Даже медленные протечки могут привести к неожиданному переворачиванию системы и </w:t>
            </w:r>
            <w:r w:rsidRPr="00510DF2">
              <w:rPr>
                <w:sz w:val="24"/>
                <w:szCs w:val="24"/>
              </w:rPr>
              <w:lastRenderedPageBreak/>
              <w:t>повреждению напольного покрытия, если система используется в помещении.</w:t>
            </w:r>
          </w:p>
          <w:p w:rsidR="003E0DB1" w:rsidRPr="00510DF2" w:rsidRDefault="003E0DB1" w:rsidP="00510DF2">
            <w:pPr>
              <w:pStyle w:val="a5"/>
              <w:numPr>
                <w:ilvl w:val="0"/>
                <w:numId w:val="7"/>
              </w:numPr>
              <w:ind w:left="284" w:hanging="284"/>
              <w:rPr>
                <w:sz w:val="24"/>
                <w:szCs w:val="24"/>
              </w:rPr>
            </w:pPr>
            <w:r w:rsidRPr="00510DF2">
              <w:rPr>
                <w:sz w:val="24"/>
                <w:szCs w:val="24"/>
              </w:rPr>
              <w:t>Хорошо закрепите секции стойки. Если этого не сделать, секции стойки могут рассоединиться во время игры или транспортировки системы.</w:t>
            </w:r>
          </w:p>
          <w:p w:rsidR="003E0DB1" w:rsidRPr="00510DF2" w:rsidRDefault="003E0DB1" w:rsidP="00510DF2">
            <w:pPr>
              <w:pStyle w:val="a5"/>
              <w:numPr>
                <w:ilvl w:val="0"/>
                <w:numId w:val="7"/>
              </w:numPr>
              <w:ind w:left="284" w:hanging="284"/>
              <w:rPr>
                <w:sz w:val="24"/>
                <w:szCs w:val="24"/>
              </w:rPr>
            </w:pPr>
            <w:r w:rsidRPr="00510DF2">
              <w:rPr>
                <w:sz w:val="24"/>
                <w:szCs w:val="24"/>
              </w:rPr>
              <w:t>Перед каждым использование проверяйте все крепления.</w:t>
            </w:r>
          </w:p>
          <w:p w:rsidR="003E0DB1" w:rsidRPr="00510DF2" w:rsidRDefault="003E0DB1" w:rsidP="00510DF2">
            <w:pPr>
              <w:pStyle w:val="a5"/>
              <w:numPr>
                <w:ilvl w:val="0"/>
                <w:numId w:val="7"/>
              </w:numPr>
              <w:ind w:left="284" w:hanging="284"/>
              <w:rPr>
                <w:sz w:val="24"/>
                <w:szCs w:val="24"/>
              </w:rPr>
            </w:pPr>
            <w:r w:rsidRPr="00510DF2">
              <w:rPr>
                <w:sz w:val="24"/>
                <w:szCs w:val="24"/>
              </w:rPr>
              <w:t>Климатическое воздействие, коррозия или ненадлежащее использование может привести к поломке системы.</w:t>
            </w:r>
          </w:p>
          <w:p w:rsidR="003E0DB1" w:rsidRPr="00510DF2" w:rsidRDefault="003E0DB1" w:rsidP="00510DF2">
            <w:pPr>
              <w:pStyle w:val="a5"/>
              <w:numPr>
                <w:ilvl w:val="0"/>
                <w:numId w:val="7"/>
              </w:numPr>
              <w:ind w:left="284" w:hanging="284"/>
              <w:rPr>
                <w:sz w:val="24"/>
                <w:szCs w:val="24"/>
              </w:rPr>
            </w:pPr>
            <w:r w:rsidRPr="00510DF2">
              <w:rPr>
                <w:sz w:val="24"/>
                <w:szCs w:val="24"/>
              </w:rPr>
              <w:t>Данная система не предназначена для детей младше 3 лет.</w:t>
            </w:r>
          </w:p>
          <w:p w:rsidR="00D20D9D" w:rsidRPr="00FB44A8" w:rsidRDefault="003E0DB1" w:rsidP="00510DF2">
            <w:pPr>
              <w:pStyle w:val="a5"/>
              <w:numPr>
                <w:ilvl w:val="0"/>
                <w:numId w:val="7"/>
              </w:numPr>
              <w:ind w:left="284" w:hanging="284"/>
              <w:rPr>
                <w:sz w:val="16"/>
                <w:szCs w:val="16"/>
              </w:rPr>
            </w:pPr>
            <w:r w:rsidRPr="00510DF2">
              <w:rPr>
                <w:sz w:val="24"/>
                <w:szCs w:val="24"/>
              </w:rPr>
              <w:t>Все игроки должны использовать средства индивидуальной защиты во время игры.</w:t>
            </w:r>
            <w:r w:rsidR="00D20D9D">
              <w:rPr>
                <w:sz w:val="16"/>
                <w:szCs w:val="16"/>
              </w:rPr>
              <w:t xml:space="preserve">    </w:t>
            </w:r>
          </w:p>
        </w:tc>
        <w:tc>
          <w:tcPr>
            <w:tcW w:w="4075" w:type="dxa"/>
            <w:vMerge/>
          </w:tcPr>
          <w:p w:rsidR="00D20D9D" w:rsidRDefault="00D20D9D" w:rsidP="00050A64">
            <w:pPr>
              <w:rPr>
                <w:sz w:val="24"/>
                <w:szCs w:val="24"/>
              </w:rPr>
            </w:pPr>
          </w:p>
        </w:tc>
      </w:tr>
      <w:tr w:rsidR="00D20D9D" w:rsidTr="00050A64">
        <w:tc>
          <w:tcPr>
            <w:tcW w:w="5495" w:type="dxa"/>
            <w:gridSpan w:val="2"/>
            <w:vMerge/>
          </w:tcPr>
          <w:p w:rsidR="00D20D9D" w:rsidRDefault="00D20D9D" w:rsidP="00050A64">
            <w:pPr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D20D9D" w:rsidRPr="00AF78BF" w:rsidRDefault="00D20D9D" w:rsidP="00050A64">
            <w:pPr>
              <w:jc w:val="center"/>
              <w:rPr>
                <w:b/>
                <w:sz w:val="32"/>
                <w:szCs w:val="32"/>
              </w:rPr>
            </w:pPr>
            <w:r w:rsidRPr="00AF78BF">
              <w:rPr>
                <w:b/>
                <w:sz w:val="32"/>
                <w:szCs w:val="32"/>
              </w:rPr>
              <w:t>ПЕРЕМЕЩЕНИЕ СИСТЕМЫ</w:t>
            </w:r>
          </w:p>
        </w:tc>
      </w:tr>
      <w:tr w:rsidR="00D20D9D" w:rsidTr="0081558C">
        <w:trPr>
          <w:trHeight w:val="4642"/>
        </w:trPr>
        <w:tc>
          <w:tcPr>
            <w:tcW w:w="5495" w:type="dxa"/>
            <w:gridSpan w:val="2"/>
            <w:vMerge/>
          </w:tcPr>
          <w:p w:rsidR="00D20D9D" w:rsidRDefault="00D20D9D" w:rsidP="00050A64">
            <w:pPr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D20D9D" w:rsidRDefault="00D20D9D" w:rsidP="00050A64">
            <w:pPr>
              <w:ind w:left="360"/>
              <w:rPr>
                <w:sz w:val="18"/>
                <w:szCs w:val="18"/>
              </w:rPr>
            </w:pPr>
          </w:p>
          <w:p w:rsidR="00D20D9D" w:rsidRPr="0081558C" w:rsidRDefault="00D20D9D" w:rsidP="00D20D9D">
            <w:pPr>
              <w:pStyle w:val="a5"/>
              <w:numPr>
                <w:ilvl w:val="0"/>
                <w:numId w:val="5"/>
              </w:numPr>
              <w:ind w:left="317"/>
              <w:rPr>
                <w:sz w:val="20"/>
                <w:szCs w:val="20"/>
              </w:rPr>
            </w:pPr>
            <w:r w:rsidRPr="0081558C">
              <w:rPr>
                <w:sz w:val="20"/>
                <w:szCs w:val="20"/>
              </w:rPr>
              <w:t>Установите баскетбольный щит в самое нижнее положение.</w:t>
            </w:r>
          </w:p>
          <w:p w:rsidR="00D20D9D" w:rsidRPr="0081558C" w:rsidRDefault="0081558C" w:rsidP="00D20D9D">
            <w:pPr>
              <w:pStyle w:val="a5"/>
              <w:numPr>
                <w:ilvl w:val="0"/>
                <w:numId w:val="5"/>
              </w:numPr>
              <w:ind w:left="317"/>
              <w:rPr>
                <w:sz w:val="20"/>
                <w:szCs w:val="20"/>
              </w:rPr>
            </w:pPr>
            <w:r w:rsidRPr="0081558C">
              <w:rPr>
                <w:sz w:val="20"/>
                <w:szCs w:val="20"/>
              </w:rPr>
              <w:t>Избегайте трения основания о пол при перемещении.</w:t>
            </w:r>
          </w:p>
          <w:p w:rsidR="00D20D9D" w:rsidRPr="0081558C" w:rsidRDefault="0081558C" w:rsidP="00D20D9D">
            <w:pPr>
              <w:pStyle w:val="a5"/>
              <w:numPr>
                <w:ilvl w:val="0"/>
                <w:numId w:val="5"/>
              </w:numPr>
              <w:ind w:left="317"/>
              <w:rPr>
                <w:sz w:val="20"/>
                <w:szCs w:val="20"/>
              </w:rPr>
            </w:pPr>
            <w:r w:rsidRPr="0081558C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497205</wp:posOffset>
                  </wp:positionV>
                  <wp:extent cx="1818005" cy="1583055"/>
                  <wp:effectExtent l="19050" t="0" r="0" b="0"/>
                  <wp:wrapSquare wrapText="bothSides"/>
                  <wp:docPr id="1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0D9D" w:rsidRPr="0081558C">
              <w:rPr>
                <w:sz w:val="20"/>
                <w:szCs w:val="20"/>
              </w:rPr>
              <w:t>Переместите баскетбольную систему в желаемое место</w:t>
            </w:r>
            <w:r w:rsidRPr="0081558C">
              <w:rPr>
                <w:sz w:val="20"/>
                <w:szCs w:val="20"/>
              </w:rPr>
              <w:t>, а затем медленно опустите ее</w:t>
            </w:r>
            <w:r w:rsidR="00D20D9D" w:rsidRPr="0081558C">
              <w:rPr>
                <w:sz w:val="20"/>
                <w:szCs w:val="20"/>
              </w:rPr>
              <w:t>.</w:t>
            </w:r>
          </w:p>
          <w:p w:rsidR="00D20D9D" w:rsidRPr="00B70596" w:rsidRDefault="00D20D9D" w:rsidP="0081558C">
            <w:pPr>
              <w:pStyle w:val="a5"/>
              <w:ind w:left="317"/>
              <w:rPr>
                <w:sz w:val="18"/>
                <w:szCs w:val="18"/>
              </w:rPr>
            </w:pPr>
          </w:p>
        </w:tc>
      </w:tr>
    </w:tbl>
    <w:p w:rsidR="00D20D9D" w:rsidRPr="007C23B5" w:rsidRDefault="00D20D9D" w:rsidP="00EA2BBB">
      <w:pPr>
        <w:tabs>
          <w:tab w:val="left" w:pos="8133"/>
        </w:tabs>
        <w:spacing w:after="0" w:line="240" w:lineRule="exact"/>
        <w:ind w:left="-76"/>
      </w:pPr>
    </w:p>
    <w:p w:rsidR="00053E45" w:rsidRDefault="00053E45">
      <w:r>
        <w:br w:type="page"/>
      </w:r>
    </w:p>
    <w:tbl>
      <w:tblPr>
        <w:tblStyle w:val="a6"/>
        <w:tblW w:w="0" w:type="auto"/>
        <w:tblInd w:w="-76" w:type="dxa"/>
        <w:tblLook w:val="04A0" w:firstRow="1" w:lastRow="0" w:firstColumn="1" w:lastColumn="0" w:noHBand="0" w:noVBand="1"/>
      </w:tblPr>
      <w:tblGrid>
        <w:gridCol w:w="1885"/>
        <w:gridCol w:w="2835"/>
        <w:gridCol w:w="567"/>
        <w:gridCol w:w="4284"/>
      </w:tblGrid>
      <w:tr w:rsidR="00053E45" w:rsidTr="006635D6">
        <w:tc>
          <w:tcPr>
            <w:tcW w:w="9571" w:type="dxa"/>
            <w:gridSpan w:val="4"/>
          </w:tcPr>
          <w:p w:rsidR="00053E45" w:rsidRDefault="00053E45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</w:pPr>
            <w:r>
              <w:t>Номер детали</w:t>
            </w:r>
          </w:p>
        </w:tc>
        <w:tc>
          <w:tcPr>
            <w:tcW w:w="2835" w:type="dxa"/>
          </w:tcPr>
          <w:p w:rsid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</w:pPr>
            <w:r>
              <w:t>Название и характеристики</w:t>
            </w:r>
          </w:p>
        </w:tc>
        <w:tc>
          <w:tcPr>
            <w:tcW w:w="567" w:type="dxa"/>
          </w:tcPr>
          <w:p w:rsid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</w:pPr>
            <w:r>
              <w:t>Кол</w:t>
            </w:r>
          </w:p>
        </w:tc>
        <w:tc>
          <w:tcPr>
            <w:tcW w:w="4284" w:type="dxa"/>
          </w:tcPr>
          <w:p w:rsid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</w:pPr>
            <w:r>
              <w:t>Пометки</w:t>
            </w:r>
          </w:p>
        </w:tc>
      </w:tr>
      <w:tr w:rsidR="00053E45" w:rsidTr="00B921A4">
        <w:tc>
          <w:tcPr>
            <w:tcW w:w="1885" w:type="dxa"/>
          </w:tcPr>
          <w:p w:rsidR="00053E45" w:rsidRDefault="00053E45">
            <w:pPr>
              <w:tabs>
                <w:tab w:val="left" w:pos="8133"/>
              </w:tabs>
              <w:spacing w:line="240" w:lineRule="exact"/>
            </w:pPr>
            <w:r>
              <w:t>А1, А2, А3, А4</w:t>
            </w:r>
          </w:p>
        </w:tc>
        <w:tc>
          <w:tcPr>
            <w:tcW w:w="2835" w:type="dxa"/>
          </w:tcPr>
          <w:p w:rsidR="00053E45" w:rsidRPr="00B921A4" w:rsidRDefault="00B921A4" w:rsidP="00B921A4">
            <w:pPr>
              <w:tabs>
                <w:tab w:val="left" w:pos="8133"/>
              </w:tabs>
              <w:spacing w:line="240" w:lineRule="exact"/>
              <w:jc w:val="center"/>
              <w:rPr>
                <w:lang w:val="uk-UA"/>
              </w:rPr>
            </w:pPr>
            <w:r>
              <w:rPr>
                <w:lang w:val="uk-UA"/>
              </w:rPr>
              <w:t>М12*180ММ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B921A4">
            <w:pPr>
              <w:tabs>
                <w:tab w:val="left" w:pos="8133"/>
              </w:tabs>
              <w:spacing w:line="240" w:lineRule="exact"/>
            </w:pPr>
            <w:r>
              <w:t>Крепление подпорки щита (длинной)(Т) и наружной направляющей (ЕЕ)</w:t>
            </w:r>
          </w:p>
        </w:tc>
      </w:tr>
      <w:tr w:rsidR="00B921A4" w:rsidTr="00B921A4">
        <w:tc>
          <w:tcPr>
            <w:tcW w:w="1885" w:type="dxa"/>
          </w:tcPr>
          <w:p w:rsidR="00B921A4" w:rsidRDefault="00B921A4">
            <w:pPr>
              <w:tabs>
                <w:tab w:val="left" w:pos="8133"/>
              </w:tabs>
              <w:spacing w:line="240" w:lineRule="exact"/>
            </w:pPr>
            <w:r>
              <w:t>В1, В2, В3, В4</w:t>
            </w:r>
          </w:p>
        </w:tc>
        <w:tc>
          <w:tcPr>
            <w:tcW w:w="2835" w:type="dxa"/>
          </w:tcPr>
          <w:p w:rsidR="00B921A4" w:rsidRDefault="00B921A4" w:rsidP="00B921A4">
            <w:pPr>
              <w:jc w:val="center"/>
            </w:pPr>
            <w:r w:rsidRPr="00B644DC">
              <w:rPr>
                <w:lang w:val="uk-UA"/>
              </w:rPr>
              <w:t>М12*180ММ</w:t>
            </w:r>
          </w:p>
        </w:tc>
        <w:tc>
          <w:tcPr>
            <w:tcW w:w="567" w:type="dxa"/>
          </w:tcPr>
          <w:p w:rsidR="00B921A4" w:rsidRPr="00053E45" w:rsidRDefault="00B921A4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B921A4" w:rsidRDefault="00B921A4">
            <w:pPr>
              <w:tabs>
                <w:tab w:val="left" w:pos="8133"/>
              </w:tabs>
              <w:spacing w:line="240" w:lineRule="exact"/>
            </w:pPr>
            <w:r>
              <w:t>Крепление кулисы верхней секции стойки (</w:t>
            </w:r>
            <w:r>
              <w:rPr>
                <w:lang w:val="en-US"/>
              </w:rPr>
              <w:t>Z</w:t>
            </w:r>
            <w:r>
              <w:t>) и подпорки щита (короткой</w:t>
            </w:r>
            <w:proofErr w:type="gramStart"/>
            <w:r>
              <w:t>)(</w:t>
            </w:r>
            <w:r w:rsidRPr="00B921A4">
              <w:t xml:space="preserve"> </w:t>
            </w:r>
            <w:r>
              <w:rPr>
                <w:lang w:val="en-US"/>
              </w:rPr>
              <w:t>S</w:t>
            </w:r>
            <w:proofErr w:type="gramEnd"/>
            <w:r>
              <w:t>)</w:t>
            </w:r>
          </w:p>
        </w:tc>
      </w:tr>
      <w:tr w:rsidR="00B921A4" w:rsidTr="00B921A4">
        <w:tc>
          <w:tcPr>
            <w:tcW w:w="1885" w:type="dxa"/>
          </w:tcPr>
          <w:p w:rsidR="00B921A4" w:rsidRDefault="00B921A4">
            <w:pPr>
              <w:tabs>
                <w:tab w:val="left" w:pos="8133"/>
              </w:tabs>
              <w:spacing w:line="240" w:lineRule="exact"/>
            </w:pPr>
            <w:r>
              <w:t>С1, С2, С3, С4, С5</w:t>
            </w:r>
          </w:p>
        </w:tc>
        <w:tc>
          <w:tcPr>
            <w:tcW w:w="2835" w:type="dxa"/>
          </w:tcPr>
          <w:p w:rsidR="00B921A4" w:rsidRDefault="00B921A4" w:rsidP="00B921A4">
            <w:pPr>
              <w:jc w:val="center"/>
            </w:pPr>
            <w:r w:rsidRPr="00B644DC">
              <w:rPr>
                <w:lang w:val="uk-UA"/>
              </w:rPr>
              <w:t>М12*180ММ</w:t>
            </w:r>
          </w:p>
        </w:tc>
        <w:tc>
          <w:tcPr>
            <w:tcW w:w="567" w:type="dxa"/>
          </w:tcPr>
          <w:p w:rsidR="00B921A4" w:rsidRPr="00053E45" w:rsidRDefault="00B921A4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84" w:type="dxa"/>
          </w:tcPr>
          <w:p w:rsidR="00B921A4" w:rsidRDefault="00B921A4">
            <w:pPr>
              <w:tabs>
                <w:tab w:val="left" w:pos="8133"/>
              </w:tabs>
              <w:spacing w:line="240" w:lineRule="exact"/>
            </w:pPr>
            <w:r>
              <w:t>Крепление щита (СС) и подпорки щита (</w:t>
            </w:r>
            <w:r>
              <w:rPr>
                <w:lang w:val="en-US"/>
              </w:rPr>
              <w:t>S</w:t>
            </w:r>
            <w:r>
              <w:t>)</w:t>
            </w:r>
          </w:p>
        </w:tc>
      </w:tr>
      <w:tr w:rsidR="00B921A4" w:rsidTr="00B921A4">
        <w:tc>
          <w:tcPr>
            <w:tcW w:w="1885" w:type="dxa"/>
          </w:tcPr>
          <w:p w:rsidR="00B921A4" w:rsidRPr="00053E45" w:rsidRDefault="00B921A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D1, D2, D3</w:t>
            </w:r>
          </w:p>
        </w:tc>
        <w:tc>
          <w:tcPr>
            <w:tcW w:w="2835" w:type="dxa"/>
          </w:tcPr>
          <w:p w:rsidR="00B921A4" w:rsidRDefault="00B921A4" w:rsidP="00B921A4">
            <w:pPr>
              <w:jc w:val="center"/>
            </w:pPr>
            <w:r w:rsidRPr="00B644DC">
              <w:rPr>
                <w:lang w:val="uk-UA"/>
              </w:rPr>
              <w:t>М12*180ММ</w:t>
            </w:r>
          </w:p>
        </w:tc>
        <w:tc>
          <w:tcPr>
            <w:tcW w:w="567" w:type="dxa"/>
          </w:tcPr>
          <w:p w:rsidR="00B921A4" w:rsidRPr="00053E45" w:rsidRDefault="00B921A4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B921A4" w:rsidRDefault="00B921A4">
            <w:pPr>
              <w:tabs>
                <w:tab w:val="left" w:pos="8133"/>
              </w:tabs>
              <w:spacing w:line="240" w:lineRule="exact"/>
            </w:pPr>
            <w:r>
              <w:t>Крепление кулисы верхней секции стойки (</w:t>
            </w:r>
            <w:r>
              <w:rPr>
                <w:lang w:val="en-US"/>
              </w:rPr>
              <w:t>Z</w:t>
            </w:r>
            <w:r>
              <w:t>) и подпорки щита (длинной)(Т)</w:t>
            </w:r>
          </w:p>
        </w:tc>
      </w:tr>
      <w:tr w:rsidR="003828DE" w:rsidTr="00035137">
        <w:trPr>
          <w:trHeight w:val="490"/>
        </w:trPr>
        <w:tc>
          <w:tcPr>
            <w:tcW w:w="1885" w:type="dxa"/>
          </w:tcPr>
          <w:p w:rsidR="003828DE" w:rsidRPr="00053E45" w:rsidRDefault="003828DE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E1, E2</w:t>
            </w:r>
          </w:p>
        </w:tc>
        <w:tc>
          <w:tcPr>
            <w:tcW w:w="2835" w:type="dxa"/>
          </w:tcPr>
          <w:p w:rsidR="003828DE" w:rsidRDefault="003828DE" w:rsidP="00B921A4">
            <w:pPr>
              <w:jc w:val="center"/>
            </w:pPr>
            <w:r w:rsidRPr="00B644DC">
              <w:rPr>
                <w:lang w:val="uk-UA"/>
              </w:rPr>
              <w:t>М12*180ММ</w:t>
            </w:r>
          </w:p>
        </w:tc>
        <w:tc>
          <w:tcPr>
            <w:tcW w:w="567" w:type="dxa"/>
          </w:tcPr>
          <w:p w:rsidR="003828DE" w:rsidRPr="00053E45" w:rsidRDefault="003828DE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3828DE" w:rsidRDefault="003828DE">
            <w:pPr>
              <w:tabs>
                <w:tab w:val="left" w:pos="8133"/>
              </w:tabs>
              <w:spacing w:line="240" w:lineRule="exact"/>
            </w:pPr>
            <w:r>
              <w:t>Крепление большой пружины (НН) к центру подпорки щита (короткой</w:t>
            </w:r>
            <w:proofErr w:type="gramStart"/>
            <w:r>
              <w:t>)(</w:t>
            </w:r>
            <w:r w:rsidRPr="00B921A4">
              <w:t xml:space="preserve"> </w:t>
            </w:r>
            <w:r>
              <w:rPr>
                <w:lang w:val="en-US"/>
              </w:rPr>
              <w:t>S</w:t>
            </w:r>
            <w:proofErr w:type="gramEnd"/>
            <w:r>
              <w:t>)</w:t>
            </w: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F1, F2, F3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rPr>
                <w:lang w:val="uk-UA"/>
              </w:rPr>
              <w:t>М10*100ММ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84" w:type="dxa"/>
          </w:tcPr>
          <w:p w:rsidR="00053E45" w:rsidRDefault="003828DE" w:rsidP="00050A64">
            <w:pPr>
              <w:tabs>
                <w:tab w:val="left" w:pos="8133"/>
              </w:tabs>
              <w:spacing w:line="240" w:lineRule="exact"/>
            </w:pPr>
            <w:r>
              <w:t>Крепление верхней секции стойки (</w:t>
            </w:r>
            <w:r>
              <w:rPr>
                <w:lang w:val="en-US"/>
              </w:rPr>
              <w:t>W</w:t>
            </w:r>
            <w:r>
              <w:t>), средней секции стойки (Х) и нижней секции стойки (</w:t>
            </w:r>
            <w:r>
              <w:rPr>
                <w:lang w:val="en-US"/>
              </w:rPr>
              <w:t>Y</w:t>
            </w:r>
            <w:r>
              <w:t>)</w:t>
            </w: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G1, G2, G3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rPr>
                <w:lang w:val="uk-UA"/>
              </w:rPr>
              <w:t>М10*100ММ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3828DE" w:rsidP="00050A64">
            <w:pPr>
              <w:tabs>
                <w:tab w:val="left" w:pos="8133"/>
              </w:tabs>
              <w:spacing w:line="240" w:lineRule="exact"/>
            </w:pPr>
            <w:r>
              <w:t xml:space="preserve">Крепление средней секции стойки (Х) и подпорки стойки </w:t>
            </w:r>
            <w:r w:rsidRPr="003828DE">
              <w:t>(</w:t>
            </w:r>
            <w:r w:rsidRPr="003828DE">
              <w:rPr>
                <w:lang w:val="en-US"/>
              </w:rPr>
              <w:t>U</w:t>
            </w:r>
            <w:r w:rsidRPr="003828DE">
              <w:t xml:space="preserve">1, </w:t>
            </w:r>
            <w:r w:rsidRPr="003828DE">
              <w:rPr>
                <w:lang w:val="en-US"/>
              </w:rPr>
              <w:t>U</w:t>
            </w:r>
            <w:r w:rsidRPr="003828DE">
              <w:t xml:space="preserve">2, </w:t>
            </w:r>
            <w:r w:rsidRPr="003828DE">
              <w:rPr>
                <w:lang w:val="en-US"/>
              </w:rPr>
              <w:t>U</w:t>
            </w:r>
            <w:r w:rsidRPr="003828DE">
              <w:t xml:space="preserve">3, </w:t>
            </w:r>
            <w:r w:rsidRPr="003828DE">
              <w:rPr>
                <w:lang w:val="en-US"/>
              </w:rPr>
              <w:t>U</w:t>
            </w:r>
            <w:r w:rsidRPr="003828DE">
              <w:t>4)</w:t>
            </w: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H1, H2, H3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rPr>
                <w:lang w:val="uk-UA"/>
              </w:rPr>
              <w:t>М8*90ММ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84" w:type="dxa"/>
          </w:tcPr>
          <w:p w:rsidR="00053E45" w:rsidRDefault="003828DE" w:rsidP="00050A64">
            <w:pPr>
              <w:tabs>
                <w:tab w:val="left" w:pos="8133"/>
              </w:tabs>
              <w:spacing w:line="240" w:lineRule="exact"/>
            </w:pPr>
            <w:r>
              <w:t>Крепление кольца (АА) и щита (СС) с использованием малой пружины (</w:t>
            </w:r>
            <w:r>
              <w:rPr>
                <w:lang w:val="en-US"/>
              </w:rPr>
              <w:t>R</w:t>
            </w:r>
            <w:r>
              <w:t>)</w:t>
            </w: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J1, J2, J3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rPr>
                <w:lang w:val="uk-UA"/>
              </w:rPr>
              <w:t>М8*100ММ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84" w:type="dxa"/>
          </w:tcPr>
          <w:p w:rsidR="00053E45" w:rsidRDefault="003828DE" w:rsidP="00050A64">
            <w:pPr>
              <w:tabs>
                <w:tab w:val="left" w:pos="8133"/>
              </w:tabs>
              <w:spacing w:line="240" w:lineRule="exact"/>
            </w:pPr>
            <w:r>
              <w:t>Крепление треугольного блока (</w:t>
            </w:r>
            <w:r>
              <w:rPr>
                <w:lang w:val="en-US"/>
              </w:rPr>
              <w:t>Q</w:t>
            </w:r>
            <w:r>
              <w:t>) и средней секции стойки (Х)</w:t>
            </w: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K1-K4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rPr>
                <w:lang w:val="uk-UA"/>
              </w:rPr>
              <w:t>М10*100ММ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3828DE" w:rsidP="00050A64">
            <w:pPr>
              <w:tabs>
                <w:tab w:val="left" w:pos="8133"/>
              </w:tabs>
              <w:spacing w:line="240" w:lineRule="exact"/>
            </w:pPr>
            <w:r>
              <w:t>Крепление кулисы верхней секции стойки (</w:t>
            </w:r>
            <w:r>
              <w:rPr>
                <w:lang w:val="en-US"/>
              </w:rPr>
              <w:t>Z</w:t>
            </w:r>
            <w:r>
              <w:t>) и верхней секции стойки (</w:t>
            </w:r>
            <w:r>
              <w:rPr>
                <w:lang w:val="en-US"/>
              </w:rPr>
              <w:t>W</w:t>
            </w:r>
            <w:r>
              <w:t>)</w:t>
            </w:r>
          </w:p>
        </w:tc>
      </w:tr>
      <w:tr w:rsidR="00B921A4" w:rsidTr="00B921A4">
        <w:tc>
          <w:tcPr>
            <w:tcW w:w="1885" w:type="dxa"/>
          </w:tcPr>
          <w:p w:rsidR="00B921A4" w:rsidRPr="00053E45" w:rsidRDefault="00B921A4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L1, L2, L3</w:t>
            </w:r>
          </w:p>
        </w:tc>
        <w:tc>
          <w:tcPr>
            <w:tcW w:w="2835" w:type="dxa"/>
          </w:tcPr>
          <w:p w:rsidR="00B921A4" w:rsidRDefault="00B921A4" w:rsidP="00B921A4">
            <w:pPr>
              <w:jc w:val="center"/>
            </w:pPr>
            <w:r w:rsidRPr="00B91B73">
              <w:rPr>
                <w:lang w:val="uk-UA"/>
              </w:rPr>
              <w:t>М8*</w:t>
            </w:r>
            <w:r>
              <w:rPr>
                <w:lang w:val="uk-UA"/>
              </w:rPr>
              <w:t>45</w:t>
            </w:r>
            <w:r w:rsidRPr="00B91B73">
              <w:rPr>
                <w:lang w:val="uk-UA"/>
              </w:rPr>
              <w:t>ММ</w:t>
            </w:r>
          </w:p>
        </w:tc>
        <w:tc>
          <w:tcPr>
            <w:tcW w:w="567" w:type="dxa"/>
          </w:tcPr>
          <w:p w:rsidR="00B921A4" w:rsidRPr="00053E45" w:rsidRDefault="00B921A4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B921A4" w:rsidRDefault="003828DE" w:rsidP="00050A64">
            <w:pPr>
              <w:tabs>
                <w:tab w:val="left" w:pos="8133"/>
              </w:tabs>
              <w:spacing w:line="240" w:lineRule="exact"/>
            </w:pPr>
            <w:r>
              <w:t>Крепление треугольного блока (</w:t>
            </w:r>
            <w:r>
              <w:rPr>
                <w:lang w:val="en-US"/>
              </w:rPr>
              <w:t>Q</w:t>
            </w:r>
            <w:r>
              <w:t>) и внутренней направляющей (</w:t>
            </w:r>
            <w:r>
              <w:rPr>
                <w:lang w:val="en-US"/>
              </w:rPr>
              <w:t>FF</w:t>
            </w:r>
            <w:r>
              <w:t>)</w:t>
            </w:r>
          </w:p>
        </w:tc>
      </w:tr>
      <w:tr w:rsidR="00B921A4" w:rsidTr="00B921A4">
        <w:tc>
          <w:tcPr>
            <w:tcW w:w="1885" w:type="dxa"/>
          </w:tcPr>
          <w:p w:rsidR="00B921A4" w:rsidRPr="00053E45" w:rsidRDefault="00B921A4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M1, M2, M3</w:t>
            </w:r>
          </w:p>
        </w:tc>
        <w:tc>
          <w:tcPr>
            <w:tcW w:w="2835" w:type="dxa"/>
          </w:tcPr>
          <w:p w:rsidR="00B921A4" w:rsidRDefault="00B921A4" w:rsidP="00B921A4">
            <w:pPr>
              <w:jc w:val="center"/>
            </w:pPr>
            <w:r w:rsidRPr="00B91B73">
              <w:rPr>
                <w:lang w:val="uk-UA"/>
              </w:rPr>
              <w:t>М8*</w:t>
            </w:r>
            <w:r>
              <w:rPr>
                <w:lang w:val="uk-UA"/>
              </w:rPr>
              <w:t>2</w:t>
            </w:r>
            <w:r w:rsidRPr="00B91B73">
              <w:rPr>
                <w:lang w:val="uk-UA"/>
              </w:rPr>
              <w:t>0ММ</w:t>
            </w:r>
          </w:p>
        </w:tc>
        <w:tc>
          <w:tcPr>
            <w:tcW w:w="567" w:type="dxa"/>
          </w:tcPr>
          <w:p w:rsidR="00B921A4" w:rsidRPr="00053E45" w:rsidRDefault="00B921A4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84" w:type="dxa"/>
          </w:tcPr>
          <w:p w:rsidR="00B921A4" w:rsidRDefault="003828DE" w:rsidP="00050A64">
            <w:pPr>
              <w:tabs>
                <w:tab w:val="left" w:pos="8133"/>
              </w:tabs>
              <w:spacing w:line="240" w:lineRule="exact"/>
            </w:pPr>
            <w:r>
              <w:t>Крепление кольца (АА) и щита (СС)</w:t>
            </w:r>
          </w:p>
        </w:tc>
      </w:tr>
      <w:tr w:rsidR="00B921A4" w:rsidTr="00B921A4">
        <w:tc>
          <w:tcPr>
            <w:tcW w:w="1885" w:type="dxa"/>
          </w:tcPr>
          <w:p w:rsidR="00B921A4" w:rsidRPr="00053E45" w:rsidRDefault="00B921A4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N1, N2</w:t>
            </w:r>
          </w:p>
        </w:tc>
        <w:tc>
          <w:tcPr>
            <w:tcW w:w="2835" w:type="dxa"/>
          </w:tcPr>
          <w:p w:rsidR="00B921A4" w:rsidRDefault="00B921A4" w:rsidP="00B921A4">
            <w:pPr>
              <w:jc w:val="center"/>
            </w:pPr>
            <w:r w:rsidRPr="00B91B73">
              <w:rPr>
                <w:lang w:val="uk-UA"/>
              </w:rPr>
              <w:t>М8*</w:t>
            </w:r>
            <w:r>
              <w:rPr>
                <w:lang w:val="uk-UA"/>
              </w:rPr>
              <w:t>25</w:t>
            </w:r>
            <w:r w:rsidRPr="00B91B73">
              <w:rPr>
                <w:lang w:val="uk-UA"/>
              </w:rPr>
              <w:t>ММ</w:t>
            </w:r>
          </w:p>
        </w:tc>
        <w:tc>
          <w:tcPr>
            <w:tcW w:w="567" w:type="dxa"/>
          </w:tcPr>
          <w:p w:rsidR="00B921A4" w:rsidRPr="00053E45" w:rsidRDefault="00B921A4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84" w:type="dxa"/>
          </w:tcPr>
          <w:p w:rsidR="00B921A4" w:rsidRDefault="003828DE" w:rsidP="00050A64">
            <w:pPr>
              <w:tabs>
                <w:tab w:val="left" w:pos="8133"/>
              </w:tabs>
              <w:spacing w:line="240" w:lineRule="exact"/>
            </w:pPr>
            <w:r>
              <w:t xml:space="preserve">Крепление средней секции стойки (Х) и подпорки стойки </w:t>
            </w:r>
            <w:r w:rsidRPr="003828DE">
              <w:t>(</w:t>
            </w:r>
            <w:r w:rsidRPr="003828DE">
              <w:rPr>
                <w:lang w:val="en-US"/>
              </w:rPr>
              <w:t>U</w:t>
            </w:r>
            <w:r w:rsidRPr="003828DE">
              <w:t xml:space="preserve">1, </w:t>
            </w:r>
            <w:r w:rsidRPr="003828DE">
              <w:rPr>
                <w:lang w:val="en-US"/>
              </w:rPr>
              <w:t>U</w:t>
            </w:r>
            <w:r w:rsidRPr="003828DE">
              <w:t xml:space="preserve">2, </w:t>
            </w:r>
            <w:r w:rsidRPr="003828DE">
              <w:rPr>
                <w:lang w:val="en-US"/>
              </w:rPr>
              <w:t>U</w:t>
            </w:r>
            <w:r w:rsidRPr="003828DE">
              <w:t xml:space="preserve">3, </w:t>
            </w:r>
            <w:r w:rsidRPr="003828DE">
              <w:rPr>
                <w:lang w:val="en-US"/>
              </w:rPr>
              <w:t>U</w:t>
            </w:r>
            <w:r w:rsidRPr="003828DE">
              <w:t>4)</w:t>
            </w:r>
          </w:p>
        </w:tc>
      </w:tr>
      <w:tr w:rsidR="00B921A4" w:rsidTr="00B921A4">
        <w:tc>
          <w:tcPr>
            <w:tcW w:w="1885" w:type="dxa"/>
          </w:tcPr>
          <w:p w:rsidR="00B921A4" w:rsidRPr="00053E45" w:rsidRDefault="00B921A4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O1, O2</w:t>
            </w:r>
          </w:p>
        </w:tc>
        <w:tc>
          <w:tcPr>
            <w:tcW w:w="2835" w:type="dxa"/>
          </w:tcPr>
          <w:p w:rsidR="00B921A4" w:rsidRDefault="00B921A4" w:rsidP="00B921A4">
            <w:pPr>
              <w:jc w:val="center"/>
            </w:pPr>
            <w:r w:rsidRPr="00B91B73">
              <w:rPr>
                <w:lang w:val="uk-UA"/>
              </w:rPr>
              <w:t>М8*</w:t>
            </w:r>
            <w:r>
              <w:rPr>
                <w:lang w:val="uk-UA"/>
              </w:rPr>
              <w:t>3</w:t>
            </w:r>
            <w:r w:rsidRPr="00B91B73">
              <w:rPr>
                <w:lang w:val="uk-UA"/>
              </w:rPr>
              <w:t>0ММ</w:t>
            </w:r>
          </w:p>
        </w:tc>
        <w:tc>
          <w:tcPr>
            <w:tcW w:w="567" w:type="dxa"/>
          </w:tcPr>
          <w:p w:rsidR="00B921A4" w:rsidRPr="00053E45" w:rsidRDefault="00B921A4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B921A4" w:rsidRDefault="003828DE" w:rsidP="00050A64">
            <w:pPr>
              <w:tabs>
                <w:tab w:val="left" w:pos="8133"/>
              </w:tabs>
              <w:spacing w:line="240" w:lineRule="exact"/>
            </w:pPr>
            <w:r>
              <w:t>Крепление основания (ВВ) и нижней секции стойки (</w:t>
            </w:r>
            <w:r>
              <w:rPr>
                <w:lang w:val="en-US"/>
              </w:rPr>
              <w:t>Y</w:t>
            </w:r>
            <w:r>
              <w:t>)</w:t>
            </w: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M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Колесико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Верхний колпачок стойки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  <w:tc>
          <w:tcPr>
            <w:tcW w:w="2835" w:type="dxa"/>
          </w:tcPr>
          <w:p w:rsidR="00053E45" w:rsidRPr="00B921A4" w:rsidRDefault="00B921A4" w:rsidP="00B921A4">
            <w:pPr>
              <w:tabs>
                <w:tab w:val="left" w:pos="8133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921A4">
              <w:rPr>
                <w:sz w:val="20"/>
                <w:szCs w:val="20"/>
              </w:rPr>
              <w:t>Колпачок отверстия для воды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P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Сетка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Треугольный блок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Малая пружина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Подпорка щита (короткая)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T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Подпорка щита (длинная)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U</w:t>
            </w:r>
          </w:p>
        </w:tc>
        <w:tc>
          <w:tcPr>
            <w:tcW w:w="2835" w:type="dxa"/>
          </w:tcPr>
          <w:p w:rsidR="00053E45" w:rsidRPr="00B921A4" w:rsidRDefault="00B921A4" w:rsidP="00B921A4">
            <w:pPr>
              <w:tabs>
                <w:tab w:val="left" w:pos="8133"/>
              </w:tabs>
              <w:spacing w:line="240" w:lineRule="exact"/>
              <w:jc w:val="center"/>
              <w:rPr>
                <w:sz w:val="18"/>
                <w:szCs w:val="18"/>
              </w:rPr>
            </w:pPr>
            <w:r w:rsidRPr="00B921A4">
              <w:rPr>
                <w:sz w:val="18"/>
                <w:szCs w:val="18"/>
              </w:rPr>
              <w:t>Подпорка стойки (</w:t>
            </w:r>
            <w:r w:rsidRPr="00B921A4">
              <w:rPr>
                <w:sz w:val="18"/>
                <w:szCs w:val="18"/>
                <w:lang w:val="en-US"/>
              </w:rPr>
              <w:t>U</w:t>
            </w:r>
            <w:r w:rsidRPr="00B921A4">
              <w:rPr>
                <w:sz w:val="18"/>
                <w:szCs w:val="18"/>
              </w:rPr>
              <w:t xml:space="preserve">1, </w:t>
            </w:r>
            <w:r w:rsidRPr="00B921A4">
              <w:rPr>
                <w:sz w:val="18"/>
                <w:szCs w:val="18"/>
                <w:lang w:val="en-US"/>
              </w:rPr>
              <w:t>U</w:t>
            </w:r>
            <w:r w:rsidRPr="00B921A4">
              <w:rPr>
                <w:sz w:val="18"/>
                <w:szCs w:val="18"/>
              </w:rPr>
              <w:t xml:space="preserve">2, </w:t>
            </w:r>
            <w:r w:rsidRPr="00B921A4">
              <w:rPr>
                <w:sz w:val="18"/>
                <w:szCs w:val="18"/>
                <w:lang w:val="en-US"/>
              </w:rPr>
              <w:t>U</w:t>
            </w:r>
            <w:r w:rsidRPr="00B921A4">
              <w:rPr>
                <w:sz w:val="18"/>
                <w:szCs w:val="18"/>
              </w:rPr>
              <w:t xml:space="preserve">3, </w:t>
            </w:r>
            <w:r w:rsidRPr="00B921A4">
              <w:rPr>
                <w:sz w:val="18"/>
                <w:szCs w:val="18"/>
                <w:lang w:val="en-US"/>
              </w:rPr>
              <w:t>U</w:t>
            </w:r>
            <w:r w:rsidRPr="00B921A4">
              <w:rPr>
                <w:sz w:val="18"/>
                <w:szCs w:val="18"/>
              </w:rPr>
              <w:t>4)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Вал колеса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W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Верхняя секция стойки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Средняя секция стойки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Нижняя секция стойки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Z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Кулиса верхней секции стойки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AA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Кольцо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BB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Основание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CC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Щит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DD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Защитная прокладка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EE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Наружная направляющая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FF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Внутренняя направляющая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GG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Кронштейн колеса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Pr="00053E45" w:rsidRDefault="00053E45" w:rsidP="00050A64">
            <w:pPr>
              <w:tabs>
                <w:tab w:val="left" w:pos="8133"/>
              </w:tabs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HH</w:t>
            </w:r>
          </w:p>
        </w:tc>
        <w:tc>
          <w:tcPr>
            <w:tcW w:w="2835" w:type="dxa"/>
          </w:tcPr>
          <w:p w:rsidR="00053E45" w:rsidRDefault="00B921A4" w:rsidP="00B921A4">
            <w:pPr>
              <w:tabs>
                <w:tab w:val="left" w:pos="8133"/>
              </w:tabs>
              <w:spacing w:line="240" w:lineRule="exact"/>
              <w:jc w:val="center"/>
            </w:pPr>
            <w:r>
              <w:t>Большая пружина</w:t>
            </w:r>
          </w:p>
        </w:tc>
        <w:tc>
          <w:tcPr>
            <w:tcW w:w="567" w:type="dxa"/>
          </w:tcPr>
          <w:p w:rsidR="00053E45" w:rsidRP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  <w:tc>
          <w:tcPr>
            <w:tcW w:w="2835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  <w:tc>
          <w:tcPr>
            <w:tcW w:w="567" w:type="dxa"/>
          </w:tcPr>
          <w:p w:rsid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</w:pP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  <w:tc>
          <w:tcPr>
            <w:tcW w:w="2835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  <w:tc>
          <w:tcPr>
            <w:tcW w:w="567" w:type="dxa"/>
          </w:tcPr>
          <w:p w:rsid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</w:pP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  <w:tr w:rsidR="00053E45" w:rsidTr="00B921A4">
        <w:tc>
          <w:tcPr>
            <w:tcW w:w="1885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  <w:tc>
          <w:tcPr>
            <w:tcW w:w="2835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  <w:tc>
          <w:tcPr>
            <w:tcW w:w="567" w:type="dxa"/>
          </w:tcPr>
          <w:p w:rsidR="00053E45" w:rsidRDefault="00053E45" w:rsidP="00053E45">
            <w:pPr>
              <w:tabs>
                <w:tab w:val="left" w:pos="8133"/>
              </w:tabs>
              <w:spacing w:line="240" w:lineRule="exact"/>
              <w:jc w:val="center"/>
            </w:pPr>
          </w:p>
        </w:tc>
        <w:tc>
          <w:tcPr>
            <w:tcW w:w="4284" w:type="dxa"/>
          </w:tcPr>
          <w:p w:rsidR="00053E45" w:rsidRDefault="00053E45" w:rsidP="00050A64">
            <w:pPr>
              <w:tabs>
                <w:tab w:val="left" w:pos="8133"/>
              </w:tabs>
              <w:spacing w:line="240" w:lineRule="exact"/>
            </w:pPr>
          </w:p>
        </w:tc>
      </w:tr>
    </w:tbl>
    <w:p w:rsidR="00A41CAC" w:rsidRDefault="00A41CAC">
      <w:pPr>
        <w:tabs>
          <w:tab w:val="left" w:pos="8133"/>
        </w:tabs>
        <w:spacing w:after="0" w:line="240" w:lineRule="exact"/>
        <w:ind w:left="-76"/>
      </w:pPr>
    </w:p>
    <w:p w:rsidR="00A41CAC" w:rsidRDefault="00A41CAC">
      <w:r>
        <w:br w:type="page"/>
      </w:r>
    </w:p>
    <w:p w:rsidR="00A41CAC" w:rsidRDefault="00A41CAC" w:rsidP="00A41CAC">
      <w:pPr>
        <w:spacing w:after="0" w:line="240" w:lineRule="exact"/>
        <w:ind w:left="-7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-93980</wp:posOffset>
            </wp:positionV>
            <wp:extent cx="4840605" cy="5248910"/>
            <wp:effectExtent l="19050" t="0" r="0" b="0"/>
            <wp:wrapSquare wrapText="bothSides"/>
            <wp:docPr id="6" name="Рисунок 8" descr="C:\Work\Роттенберг\31.03.2020\English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ork\Роттенберг\31.03.2020\English\1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52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CAC" w:rsidRPr="00A41CAC" w:rsidRDefault="00594B82" w:rsidP="00A41CA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alt="" style="position:absolute;margin-left:271.2pt;margin-top:13.35pt;width:197.75pt;height:376.65pt;z-index:251670528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110FB9" w:rsidRDefault="00110FB9" w:rsidP="00110FB9"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</w:t>
                  </w:r>
                  <w:r w:rsidRPr="00110FB9">
                    <w:rPr>
                      <w:b/>
                    </w:rPr>
                    <w:t xml:space="preserve"> </w:t>
                  </w:r>
                  <w:r w:rsidRPr="00110FB9">
                    <w:rPr>
                      <w:b/>
                      <w:sz w:val="18"/>
                      <w:szCs w:val="18"/>
                    </w:rPr>
                    <w:t>М12х180мм</w:t>
                  </w:r>
                </w:p>
                <w:p w:rsidR="00110FB9" w:rsidRDefault="00110FB9" w:rsidP="00110FB9"/>
                <w:p w:rsidR="00110FB9" w:rsidRPr="00110FB9" w:rsidRDefault="00110FB9" w:rsidP="00110FB9">
                  <w:pPr>
                    <w:rPr>
                      <w:sz w:val="12"/>
                      <w:szCs w:val="12"/>
                    </w:rPr>
                  </w:pPr>
                </w:p>
                <w:p w:rsidR="00110FB9" w:rsidRDefault="00110FB9" w:rsidP="00110FB9"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</w:t>
                  </w:r>
                  <w:r w:rsidRPr="00110FB9">
                    <w:rPr>
                      <w:b/>
                      <w:sz w:val="18"/>
                      <w:szCs w:val="18"/>
                    </w:rPr>
                    <w:t>М12х180мм</w:t>
                  </w:r>
                </w:p>
                <w:p w:rsidR="00110FB9" w:rsidRDefault="00110FB9" w:rsidP="00110FB9"/>
                <w:p w:rsidR="00110FB9" w:rsidRPr="00110FB9" w:rsidRDefault="00110FB9" w:rsidP="00110FB9">
                  <w:pPr>
                    <w:rPr>
                      <w:sz w:val="2"/>
                      <w:szCs w:val="2"/>
                    </w:rPr>
                  </w:pPr>
                </w:p>
                <w:p w:rsidR="00110FB9" w:rsidRDefault="00110FB9" w:rsidP="00110FB9">
                  <w:r>
                    <w:t>2 шт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</w:t>
                  </w:r>
                  <w:r w:rsidRPr="00110FB9">
                    <w:rPr>
                      <w:b/>
                      <w:sz w:val="18"/>
                      <w:szCs w:val="18"/>
                    </w:rPr>
                    <w:t>М10х100мм</w:t>
                  </w:r>
                </w:p>
                <w:p w:rsidR="00110FB9" w:rsidRPr="00110FB9" w:rsidRDefault="00110FB9" w:rsidP="00110FB9">
                  <w:pPr>
                    <w:rPr>
                      <w:sz w:val="36"/>
                      <w:szCs w:val="36"/>
                    </w:rPr>
                  </w:pPr>
                </w:p>
                <w:p w:rsidR="00110FB9" w:rsidRDefault="00110FB9" w:rsidP="00110FB9"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</w:t>
                  </w:r>
                  <w:r w:rsidRPr="00110FB9">
                    <w:rPr>
                      <w:b/>
                      <w:sz w:val="18"/>
                      <w:szCs w:val="18"/>
                    </w:rPr>
                    <w:t>М10х100мм</w:t>
                  </w:r>
                </w:p>
                <w:p w:rsidR="00110FB9" w:rsidRPr="00110FB9" w:rsidRDefault="00110FB9" w:rsidP="00110FB9">
                  <w:pPr>
                    <w:rPr>
                      <w:sz w:val="28"/>
                      <w:szCs w:val="28"/>
                    </w:rPr>
                  </w:pPr>
                </w:p>
                <w:p w:rsidR="00110FB9" w:rsidRDefault="00110FB9" w:rsidP="00110FB9">
                  <w:r>
                    <w:t>1 шт</w:t>
                  </w:r>
                  <w:r>
                    <w:tab/>
                  </w:r>
                  <w:r>
                    <w:tab/>
                  </w:r>
                  <w:r w:rsidRPr="00110FB9">
                    <w:rPr>
                      <w:b/>
                    </w:rPr>
                    <w:t>М8х45мм</w:t>
                  </w:r>
                </w:p>
                <w:p w:rsidR="00110FB9" w:rsidRPr="00110FB9" w:rsidRDefault="00110FB9" w:rsidP="00110FB9">
                  <w:pPr>
                    <w:rPr>
                      <w:sz w:val="26"/>
                      <w:szCs w:val="26"/>
                    </w:rPr>
                  </w:pPr>
                </w:p>
                <w:p w:rsidR="00110FB9" w:rsidRDefault="00110FB9" w:rsidP="00110FB9">
                  <w:r>
                    <w:t>2 шт</w:t>
                  </w:r>
                  <w:r>
                    <w:tab/>
                  </w:r>
                  <w:r>
                    <w:tab/>
                  </w:r>
                  <w:r w:rsidRPr="00110FB9">
                    <w:rPr>
                      <w:b/>
                    </w:rPr>
                    <w:t>М8х20мм</w:t>
                  </w:r>
                </w:p>
                <w:p w:rsidR="00110FB9" w:rsidRPr="00110FB9" w:rsidRDefault="00110FB9" w:rsidP="00110FB9">
                  <w:pPr>
                    <w:rPr>
                      <w:sz w:val="30"/>
                      <w:szCs w:val="30"/>
                    </w:rPr>
                  </w:pPr>
                </w:p>
                <w:p w:rsidR="00110FB9" w:rsidRDefault="00110FB9" w:rsidP="00110FB9">
                  <w:r>
                    <w:t>4 шт</w:t>
                  </w:r>
                  <w:r>
                    <w:tab/>
                  </w:r>
                  <w:r>
                    <w:tab/>
                  </w:r>
                  <w:r w:rsidRPr="00110FB9">
                    <w:rPr>
                      <w:b/>
                    </w:rPr>
                    <w:t>М8х25мм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alt="" style="position:absolute;margin-left:7.05pt;margin-top:14pt;width:135.25pt;height:376.65pt;z-index:251669504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110FB9" w:rsidRDefault="00110FB9">
                  <w:r>
                    <w:t>1 шт</w:t>
                  </w:r>
                </w:p>
                <w:p w:rsidR="00110FB9" w:rsidRDefault="00110FB9"/>
                <w:p w:rsidR="00110FB9" w:rsidRPr="00110FB9" w:rsidRDefault="00110FB9">
                  <w:pPr>
                    <w:rPr>
                      <w:sz w:val="12"/>
                      <w:szCs w:val="12"/>
                    </w:rPr>
                  </w:pPr>
                </w:p>
                <w:p w:rsidR="00110FB9" w:rsidRDefault="00110FB9">
                  <w:r>
                    <w:t>2 шт</w:t>
                  </w:r>
                </w:p>
                <w:p w:rsidR="00110FB9" w:rsidRDefault="00110FB9"/>
                <w:p w:rsidR="00110FB9" w:rsidRPr="00110FB9" w:rsidRDefault="00110FB9">
                  <w:pPr>
                    <w:rPr>
                      <w:sz w:val="2"/>
                      <w:szCs w:val="2"/>
                    </w:rPr>
                  </w:pPr>
                </w:p>
                <w:p w:rsidR="00110FB9" w:rsidRDefault="00110FB9">
                  <w:r>
                    <w:t>1 шт</w:t>
                  </w:r>
                </w:p>
                <w:p w:rsidR="00110FB9" w:rsidRPr="00110FB9" w:rsidRDefault="00110FB9">
                  <w:pPr>
                    <w:rPr>
                      <w:sz w:val="36"/>
                      <w:szCs w:val="36"/>
                    </w:rPr>
                  </w:pPr>
                </w:p>
                <w:p w:rsidR="00110FB9" w:rsidRDefault="00110FB9">
                  <w:r>
                    <w:t>1 шт</w:t>
                  </w:r>
                </w:p>
                <w:p w:rsidR="00110FB9" w:rsidRPr="00110FB9" w:rsidRDefault="00110FB9">
                  <w:pPr>
                    <w:rPr>
                      <w:sz w:val="28"/>
                      <w:szCs w:val="28"/>
                    </w:rPr>
                  </w:pPr>
                </w:p>
                <w:p w:rsidR="00110FB9" w:rsidRDefault="00110FB9">
                  <w:r>
                    <w:t>2 шт</w:t>
                  </w:r>
                </w:p>
                <w:p w:rsidR="00110FB9" w:rsidRPr="00110FB9" w:rsidRDefault="00110FB9">
                  <w:pPr>
                    <w:rPr>
                      <w:sz w:val="26"/>
                      <w:szCs w:val="26"/>
                    </w:rPr>
                  </w:pPr>
                </w:p>
                <w:p w:rsidR="00110FB9" w:rsidRDefault="00110FB9">
                  <w:r>
                    <w:t>2 шт</w:t>
                  </w:r>
                </w:p>
                <w:p w:rsidR="00110FB9" w:rsidRPr="00110FB9" w:rsidRDefault="00110FB9">
                  <w:pPr>
                    <w:rPr>
                      <w:sz w:val="30"/>
                      <w:szCs w:val="30"/>
                    </w:rPr>
                  </w:pPr>
                </w:p>
                <w:p w:rsidR="00110FB9" w:rsidRDefault="00110FB9">
                  <w:r>
                    <w:t>1 шт</w:t>
                  </w:r>
                  <w:r>
                    <w:tab/>
                  </w:r>
                  <w:r>
                    <w:tab/>
                  </w:r>
                  <w:r w:rsidRPr="00110FB9">
                    <w:rPr>
                      <w:b/>
                    </w:rPr>
                    <w:t>М8х30мм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alt="" style="position:absolute;margin-left:163.8pt;margin-top:13.2pt;width:97.8pt;height:376.65pt;z-index:251671552;mso-wrap-style:square;mso-wrap-edited:f;mso-width-percent:0;mso-height-percent:0;mso-width-percent:0;mso-height-percent:0;mso-width-relative:margin;mso-height-relative:margin;v-text-anchor:top" filled="f" stroked="f">
            <v:textbox style="mso-next-textbox:#_x0000_s1033">
              <w:txbxContent>
                <w:p w:rsidR="00110FB9" w:rsidRPr="00110FB9" w:rsidRDefault="00110FB9" w:rsidP="00110FB9">
                  <w:pPr>
                    <w:rPr>
                      <w:b/>
                    </w:rPr>
                  </w:pPr>
                  <w:r w:rsidRPr="00110FB9">
                    <w:rPr>
                      <w:b/>
                    </w:rPr>
                    <w:t>М12</w:t>
                  </w:r>
                  <w:r>
                    <w:rPr>
                      <w:b/>
                    </w:rPr>
                    <w:t>х180мм</w:t>
                  </w:r>
                </w:p>
                <w:p w:rsidR="00110FB9" w:rsidRPr="00110FB9" w:rsidRDefault="00110FB9" w:rsidP="00110FB9">
                  <w:pPr>
                    <w:rPr>
                      <w:b/>
                    </w:rPr>
                  </w:pPr>
                </w:p>
                <w:p w:rsidR="00110FB9" w:rsidRPr="00110FB9" w:rsidRDefault="00110FB9" w:rsidP="00110FB9">
                  <w:pPr>
                    <w:rPr>
                      <w:b/>
                      <w:sz w:val="12"/>
                      <w:szCs w:val="12"/>
                    </w:rPr>
                  </w:pPr>
                </w:p>
                <w:p w:rsidR="00110FB9" w:rsidRPr="00110FB9" w:rsidRDefault="00110FB9" w:rsidP="00110FB9">
                  <w:pPr>
                    <w:rPr>
                      <w:b/>
                    </w:rPr>
                  </w:pPr>
                  <w:r>
                    <w:rPr>
                      <w:b/>
                    </w:rPr>
                    <w:t>М12х180мм</w:t>
                  </w:r>
                </w:p>
                <w:p w:rsidR="00110FB9" w:rsidRPr="00110FB9" w:rsidRDefault="00110FB9" w:rsidP="00110FB9">
                  <w:pPr>
                    <w:rPr>
                      <w:b/>
                    </w:rPr>
                  </w:pPr>
                </w:p>
                <w:p w:rsidR="00110FB9" w:rsidRPr="00110FB9" w:rsidRDefault="00110FB9" w:rsidP="00110FB9">
                  <w:pPr>
                    <w:rPr>
                      <w:b/>
                      <w:sz w:val="2"/>
                      <w:szCs w:val="2"/>
                    </w:rPr>
                  </w:pPr>
                </w:p>
                <w:p w:rsidR="00110FB9" w:rsidRPr="00110FB9" w:rsidRDefault="00110FB9" w:rsidP="00110FB9">
                  <w:pPr>
                    <w:rPr>
                      <w:b/>
                    </w:rPr>
                  </w:pPr>
                  <w:r>
                    <w:rPr>
                      <w:b/>
                    </w:rPr>
                    <w:t>М12х180мм</w:t>
                  </w:r>
                </w:p>
                <w:p w:rsidR="00110FB9" w:rsidRPr="00110FB9" w:rsidRDefault="00110FB9" w:rsidP="00110FB9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110FB9" w:rsidRPr="00110FB9" w:rsidRDefault="00110FB9" w:rsidP="00110FB9">
                  <w:pPr>
                    <w:rPr>
                      <w:b/>
                    </w:rPr>
                  </w:pPr>
                  <w:r>
                    <w:rPr>
                      <w:b/>
                    </w:rPr>
                    <w:t>М10х120мм</w:t>
                  </w:r>
                </w:p>
                <w:p w:rsidR="00110FB9" w:rsidRPr="00110FB9" w:rsidRDefault="00110FB9" w:rsidP="00110FB9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10FB9" w:rsidRPr="00110FB9" w:rsidRDefault="00110FB9" w:rsidP="00110FB9">
                  <w:pPr>
                    <w:rPr>
                      <w:b/>
                    </w:rPr>
                  </w:pPr>
                  <w:r>
                    <w:rPr>
                      <w:b/>
                    </w:rPr>
                    <w:t>М8х90мм</w:t>
                  </w:r>
                </w:p>
                <w:p w:rsidR="00110FB9" w:rsidRPr="00110FB9" w:rsidRDefault="00110FB9" w:rsidP="00110FB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110FB9" w:rsidRPr="00110FB9" w:rsidRDefault="00110FB9" w:rsidP="00110FB9">
                  <w:pPr>
                    <w:rPr>
                      <w:b/>
                    </w:rPr>
                  </w:pPr>
                  <w:r>
                    <w:rPr>
                      <w:b/>
                    </w:rPr>
                    <w:t>М8х100мм</w:t>
                  </w:r>
                </w:p>
                <w:p w:rsidR="00110FB9" w:rsidRPr="00110FB9" w:rsidRDefault="00110FB9" w:rsidP="00110FB9">
                  <w:pPr>
                    <w:rPr>
                      <w:b/>
                      <w:sz w:val="30"/>
                      <w:szCs w:val="30"/>
                    </w:rPr>
                  </w:pPr>
                </w:p>
                <w:p w:rsidR="00110FB9" w:rsidRPr="00110FB9" w:rsidRDefault="00110FB9" w:rsidP="00110FB9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A41CAC" w:rsidRPr="00A41CAC" w:rsidRDefault="00A41CAC" w:rsidP="00A41CAC"/>
    <w:p w:rsidR="00A41CAC" w:rsidRPr="00A41CAC" w:rsidRDefault="00A41CAC" w:rsidP="00A41CAC"/>
    <w:p w:rsidR="00A41CAC" w:rsidRPr="00A41CAC" w:rsidRDefault="00A41CAC" w:rsidP="00A41CAC"/>
    <w:p w:rsidR="00A41CAC" w:rsidRPr="00A41CAC" w:rsidRDefault="00A41CAC" w:rsidP="00A41CAC"/>
    <w:p w:rsidR="00A41CAC" w:rsidRPr="00A41CAC" w:rsidRDefault="00A41CAC" w:rsidP="00A41CAC"/>
    <w:p w:rsidR="00A41CAC" w:rsidRPr="00A41CAC" w:rsidRDefault="00A41CAC" w:rsidP="00A41CAC"/>
    <w:p w:rsidR="00A41CAC" w:rsidRPr="00A41CAC" w:rsidRDefault="00A41CAC" w:rsidP="00A41CAC"/>
    <w:p w:rsidR="00A41CAC" w:rsidRPr="00A41CAC" w:rsidRDefault="00A41CAC" w:rsidP="00A41CAC"/>
    <w:p w:rsidR="00A41CAC" w:rsidRPr="00A41CAC" w:rsidRDefault="00A41CAC" w:rsidP="00A41CAC"/>
    <w:p w:rsidR="00A41CAC" w:rsidRPr="00A41CAC" w:rsidRDefault="00A41CAC" w:rsidP="00A41CAC"/>
    <w:p w:rsidR="00A41CAC" w:rsidRPr="00A41CAC" w:rsidRDefault="00A41CAC" w:rsidP="00A41CAC"/>
    <w:p w:rsidR="00A41CAC" w:rsidRPr="00A41CAC" w:rsidRDefault="00A41CAC" w:rsidP="00A41CAC"/>
    <w:p w:rsidR="00A41CAC" w:rsidRPr="00A41CAC" w:rsidRDefault="00A41CAC" w:rsidP="00A41CAC"/>
    <w:p w:rsidR="00A41CAC" w:rsidRPr="00A41CAC" w:rsidRDefault="00A41CAC" w:rsidP="00A41CAC"/>
    <w:p w:rsidR="00A41CAC" w:rsidRDefault="00A41CAC" w:rsidP="00A41CAC"/>
    <w:p w:rsidR="00A41CAC" w:rsidRDefault="00A41CAC" w:rsidP="00A41CAC"/>
    <w:p w:rsidR="00D20D9D" w:rsidRDefault="00594B82" w:rsidP="00A41CAC">
      <w:pPr>
        <w:tabs>
          <w:tab w:val="left" w:pos="5347"/>
        </w:tabs>
        <w:jc w:val="center"/>
      </w:pPr>
      <w:r>
        <w:rPr>
          <w:noProof/>
          <w:lang w:eastAsia="ru-RU"/>
        </w:rPr>
        <w:pict>
          <v:shape id="_x0000_s1032" type="#_x0000_t202" alt="" style="position:absolute;left:0;text-align:left;margin-left:-10.4pt;margin-top:176.3pt;width:372.7pt;height:23.35pt;z-index:251673600;mso-wrap-style:square;mso-wrap-edited:f;mso-width-percent:0;mso-height-percent:0;mso-width-percent:0;mso-height-percent:0;v-text-anchor:top" filled="f" stroked="f">
            <v:textbox>
              <w:txbxContent>
                <w:p w:rsidR="001B45B5" w:rsidRDefault="001B45B5" w:rsidP="001B45B5"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1 шт</w:t>
                  </w:r>
                  <w:r>
                    <w:tab/>
                  </w:r>
                  <w:r>
                    <w:tab/>
                    <w:t xml:space="preserve">               2 шт</w:t>
                  </w:r>
                  <w:r>
                    <w:tab/>
                  </w:r>
                  <w:r>
                    <w:tab/>
                    <w:t>2 шт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alt="" style="position:absolute;left:0;text-align:left;margin-left:-10.4pt;margin-top:32.1pt;width:318pt;height:23.35pt;z-index:251672576;mso-wrap-style:square;mso-wrap-edited:f;mso-width-percent:0;mso-height-percent:0;mso-width-percent:0;mso-height-percent:0;v-text-anchor:top" filled="f" stroked="f">
            <v:textbox>
              <w:txbxContent>
                <w:p w:rsidR="001B45B5" w:rsidRDefault="001B45B5">
                  <w:r>
                    <w:t>2 шт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1 шт</w:t>
                  </w:r>
                </w:p>
              </w:txbxContent>
            </v:textbox>
          </v:shape>
        </w:pict>
      </w:r>
      <w:r w:rsidR="00A41CAC">
        <w:rPr>
          <w:noProof/>
          <w:lang w:eastAsia="ru-RU"/>
        </w:rPr>
        <w:drawing>
          <wp:inline distT="0" distB="0" distL="0" distR="0">
            <wp:extent cx="5822950" cy="3148738"/>
            <wp:effectExtent l="19050" t="0" r="6350" b="0"/>
            <wp:docPr id="7" name="Рисунок 9" descr="C:\Work\Роттенберг\31.03.2020\English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ork\Роттенберг\31.03.2020\English\1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74" cy="315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83" w:rsidRDefault="00EB4083">
      <w:r>
        <w:br w:type="page"/>
      </w:r>
    </w:p>
    <w:p w:rsidR="00EB4083" w:rsidRDefault="00594B82" w:rsidP="00A41CAC">
      <w:pPr>
        <w:tabs>
          <w:tab w:val="left" w:pos="5347"/>
        </w:tabs>
        <w:jc w:val="center"/>
      </w:pPr>
      <w:r>
        <w:rPr>
          <w:noProof/>
          <w:lang w:eastAsia="ru-RU"/>
        </w:rPr>
        <w:lastRenderedPageBreak/>
        <w:pict>
          <v:shape id="_x0000_s1030" type="#_x0000_t202" alt="" style="position:absolute;left:0;text-align:left;margin-left:.85pt;margin-top:15.9pt;width:449.45pt;height:466.05pt;z-index:251674624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EB4083" w:rsidRDefault="00EB4083" w:rsidP="00EB4083">
                  <w:pPr>
                    <w:spacing w:after="120"/>
                  </w:pPr>
                  <w:r>
                    <w:t>2 шт</w:t>
                  </w:r>
                </w:p>
                <w:p w:rsidR="00EB4083" w:rsidRPr="00EB4083" w:rsidRDefault="00EB4083" w:rsidP="00EB4083">
                  <w:pPr>
                    <w:spacing w:after="120"/>
                    <w:rPr>
                      <w:sz w:val="2"/>
                      <w:szCs w:val="2"/>
                    </w:rPr>
                  </w:pPr>
                </w:p>
                <w:p w:rsidR="00EB4083" w:rsidRDefault="00EB4083" w:rsidP="00EB4083">
                  <w:pPr>
                    <w:spacing w:after="120"/>
                  </w:pPr>
                  <w:r>
                    <w:t>2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 шт</w:t>
                  </w:r>
                </w:p>
                <w:p w:rsidR="00EB4083" w:rsidRPr="00EB4083" w:rsidRDefault="00EB4083" w:rsidP="00EB4083">
                  <w:pPr>
                    <w:spacing w:after="120"/>
                    <w:rPr>
                      <w:sz w:val="10"/>
                      <w:szCs w:val="10"/>
                    </w:rPr>
                  </w:pPr>
                </w:p>
                <w:p w:rsidR="00EB4083" w:rsidRDefault="00EB4083" w:rsidP="00EB4083">
                  <w:pPr>
                    <w:spacing w:after="120"/>
                  </w:pPr>
                  <w:r>
                    <w:t>1 шт</w:t>
                  </w:r>
                </w:p>
                <w:p w:rsidR="00EB4083" w:rsidRPr="00EB4083" w:rsidRDefault="00EB4083" w:rsidP="00EB4083">
                  <w:pPr>
                    <w:spacing w:after="120" w:line="240" w:lineRule="auto"/>
                    <w:rPr>
                      <w:sz w:val="4"/>
                      <w:szCs w:val="4"/>
                    </w:rPr>
                  </w:pPr>
                </w:p>
                <w:p w:rsidR="00EB4083" w:rsidRDefault="00EB4083" w:rsidP="00EB4083">
                  <w:pPr>
                    <w:spacing w:after="120"/>
                  </w:pPr>
                  <w:r>
                    <w:t>1 шт</w:t>
                  </w:r>
                </w:p>
                <w:p w:rsidR="00EB4083" w:rsidRPr="00EB4083" w:rsidRDefault="00EB4083" w:rsidP="00EB4083">
                  <w:pPr>
                    <w:spacing w:after="120"/>
                    <w:rPr>
                      <w:sz w:val="2"/>
                      <w:szCs w:val="2"/>
                    </w:rPr>
                  </w:pPr>
                </w:p>
                <w:p w:rsidR="00EB4083" w:rsidRDefault="00EB4083" w:rsidP="00EB4083">
                  <w:pPr>
                    <w:spacing w:after="120"/>
                  </w:pPr>
                  <w:r>
                    <w:t>1 шт</w:t>
                  </w:r>
                </w:p>
                <w:p w:rsidR="00EB4083" w:rsidRPr="00EB4083" w:rsidRDefault="00EB4083" w:rsidP="00EB4083">
                  <w:pPr>
                    <w:spacing w:after="120"/>
                    <w:rPr>
                      <w:sz w:val="4"/>
                      <w:szCs w:val="4"/>
                    </w:rPr>
                  </w:pPr>
                </w:p>
                <w:p w:rsidR="00EB4083" w:rsidRDefault="00EB4083" w:rsidP="00EB4083">
                  <w:pPr>
                    <w:spacing w:after="120"/>
                  </w:pPr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 шт</w:t>
                  </w:r>
                </w:p>
                <w:p w:rsidR="00EB4083" w:rsidRPr="00EB4083" w:rsidRDefault="00EB4083" w:rsidP="00EB4083">
                  <w:pPr>
                    <w:spacing w:after="120"/>
                    <w:rPr>
                      <w:sz w:val="26"/>
                      <w:szCs w:val="26"/>
                    </w:rPr>
                  </w:pPr>
                </w:p>
                <w:p w:rsidR="00EB4083" w:rsidRDefault="00EB4083" w:rsidP="00EB4083">
                  <w:pPr>
                    <w:spacing w:after="120"/>
                  </w:pPr>
                  <w:r>
                    <w:t>1 шт</w:t>
                  </w:r>
                </w:p>
                <w:p w:rsidR="00EB4083" w:rsidRDefault="00EB4083" w:rsidP="00EB4083">
                  <w:pPr>
                    <w:spacing w:after="120"/>
                  </w:pPr>
                </w:p>
                <w:p w:rsidR="00EB4083" w:rsidRPr="00EB4083" w:rsidRDefault="00EB4083" w:rsidP="00EB4083">
                  <w:pPr>
                    <w:spacing w:after="120"/>
                    <w:rPr>
                      <w:sz w:val="16"/>
                      <w:szCs w:val="16"/>
                    </w:rPr>
                  </w:pPr>
                </w:p>
                <w:p w:rsidR="00EB4083" w:rsidRDefault="00EB4083" w:rsidP="00EB4083">
                  <w:pPr>
                    <w:spacing w:after="120"/>
                  </w:pPr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 шт</w:t>
                  </w:r>
                  <w:r>
                    <w:tab/>
                  </w:r>
                  <w:r>
                    <w:tab/>
                    <w:t xml:space="preserve">    2 шт</w:t>
                  </w:r>
                </w:p>
                <w:p w:rsidR="00EB4083" w:rsidRDefault="00EB4083" w:rsidP="00EB4083">
                  <w:pPr>
                    <w:spacing w:after="120"/>
                  </w:pPr>
                </w:p>
                <w:p w:rsidR="00EB4083" w:rsidRPr="00EB4083" w:rsidRDefault="00EB4083" w:rsidP="00EB4083">
                  <w:pPr>
                    <w:spacing w:after="120"/>
                    <w:rPr>
                      <w:sz w:val="2"/>
                      <w:szCs w:val="2"/>
                    </w:rPr>
                  </w:pPr>
                </w:p>
                <w:p w:rsidR="00EB4083" w:rsidRDefault="00EB4083" w:rsidP="00EB4083">
                  <w:pPr>
                    <w:spacing w:after="120"/>
                  </w:pPr>
                  <w:r>
                    <w:t>1 шт</w:t>
                  </w:r>
                </w:p>
                <w:p w:rsidR="00EB4083" w:rsidRPr="00EB4083" w:rsidRDefault="00EB4083" w:rsidP="00EB4083">
                  <w:pPr>
                    <w:spacing w:after="12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ab/>
                  </w:r>
                  <w:r>
                    <w:rPr>
                      <w:sz w:val="26"/>
                      <w:szCs w:val="26"/>
                    </w:rPr>
                    <w:tab/>
                  </w:r>
                  <w:r>
                    <w:rPr>
                      <w:sz w:val="26"/>
                      <w:szCs w:val="26"/>
                    </w:rPr>
                    <w:tab/>
                  </w:r>
                  <w:r>
                    <w:rPr>
                      <w:sz w:val="26"/>
                      <w:szCs w:val="26"/>
                    </w:rPr>
                    <w:tab/>
                  </w:r>
                  <w:r>
                    <w:rPr>
                      <w:sz w:val="26"/>
                      <w:szCs w:val="26"/>
                    </w:rPr>
                    <w:tab/>
                  </w:r>
                  <w:r>
                    <w:rPr>
                      <w:sz w:val="26"/>
                      <w:szCs w:val="26"/>
                    </w:rPr>
                    <w:tab/>
                  </w:r>
                  <w:r>
                    <w:rPr>
                      <w:sz w:val="26"/>
                      <w:szCs w:val="26"/>
                    </w:rPr>
                    <w:tab/>
                  </w:r>
                  <w:r>
                    <w:rPr>
                      <w:sz w:val="26"/>
                      <w:szCs w:val="26"/>
                    </w:rPr>
                    <w:tab/>
                    <w:t>1 шт</w:t>
                  </w:r>
                </w:p>
                <w:p w:rsidR="00EB4083" w:rsidRDefault="00EB4083" w:rsidP="00EB4083">
                  <w:pPr>
                    <w:spacing w:after="120"/>
                  </w:pPr>
                  <w:r>
                    <w:t>1 шт</w:t>
                  </w:r>
                </w:p>
                <w:p w:rsidR="00EB4083" w:rsidRDefault="00EB4083" w:rsidP="00EB4083">
                  <w:pPr>
                    <w:spacing w:after="120"/>
                  </w:pPr>
                </w:p>
                <w:p w:rsidR="00EB4083" w:rsidRDefault="00EB4083" w:rsidP="00EB4083">
                  <w:pPr>
                    <w:spacing w:after="120"/>
                  </w:pPr>
                </w:p>
                <w:p w:rsidR="00EB4083" w:rsidRDefault="00EB4083" w:rsidP="00EB4083">
                  <w:pPr>
                    <w:spacing w:after="120"/>
                  </w:pPr>
                </w:p>
                <w:p w:rsidR="00EB4083" w:rsidRDefault="00EB4083" w:rsidP="00EB4083">
                  <w:pPr>
                    <w:spacing w:after="120"/>
                  </w:pPr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1 шт</w:t>
                  </w:r>
                </w:p>
              </w:txbxContent>
            </v:textbox>
          </v:shape>
        </w:pict>
      </w:r>
      <w:r w:rsidR="00EB4083">
        <w:rPr>
          <w:noProof/>
          <w:lang w:eastAsia="ru-RU"/>
        </w:rPr>
        <w:drawing>
          <wp:inline distT="0" distB="0" distL="0" distR="0">
            <wp:extent cx="5873750" cy="6685007"/>
            <wp:effectExtent l="19050" t="0" r="0" b="0"/>
            <wp:docPr id="13" name="Рисунок 10" descr="C:\Work\Роттенберг\31.03.2020\English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ork\Роттенберг\31.03.2020\English\1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59" cy="668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83" w:rsidRDefault="00EB4083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3F4CF5" w:rsidTr="0061432A">
        <w:tc>
          <w:tcPr>
            <w:tcW w:w="9571" w:type="dxa"/>
            <w:gridSpan w:val="2"/>
          </w:tcPr>
          <w:p w:rsidR="003F4CF5" w:rsidRDefault="00594B82" w:rsidP="00510DF2">
            <w:pPr>
              <w:ind w:right="5527"/>
            </w:pPr>
            <w:r>
              <w:rPr>
                <w:noProof/>
              </w:rPr>
              <w:lastRenderedPageBreak/>
              <w:pict>
                <v:shape id="_x0000_s1029" type="#_x0000_t202" alt="" style="position:absolute;margin-left:335.6pt;margin-top:0;width:136.55pt;height:140.75pt;z-index:251677696;mso-wrap-style:square;mso-wrap-edited:f;mso-width-percent:0;mso-height-percent:200;mso-width-percent:0;mso-height-percent:200;mso-width-relative:margin;mso-height-relative:margin;v-text-anchor:top" filled="f" stroked="f">
                  <v:textbox style="mso-fit-shape-to-text:t">
                    <w:txbxContent>
                      <w:p w:rsidR="00510DF2" w:rsidRPr="00510DF2" w:rsidRDefault="00510DF2">
                        <w:r>
                          <w:t>Как показано на рисунке</w:t>
                        </w:r>
                        <w:r w:rsidR="00022528">
                          <w:t>, если на стуке секций стойки образовались вмятины или деформация, 3-4 раза ударьте нижней частью стойки по куску древесины или картона</w:t>
                        </w:r>
                      </w:p>
                    </w:txbxContent>
                  </v:textbox>
                </v:shape>
              </w:pict>
            </w:r>
            <w:r w:rsidR="00510DF2">
              <w:t xml:space="preserve">Как показано на рисунке, соедините верхнюю </w:t>
            </w:r>
            <w:r w:rsidR="00510DF2" w:rsidRPr="00510DF2">
              <w:t>(</w:t>
            </w:r>
            <w:r w:rsidR="00510DF2">
              <w:rPr>
                <w:lang w:val="en-US"/>
              </w:rPr>
              <w:t>W</w:t>
            </w:r>
            <w:r w:rsidR="00510DF2" w:rsidRPr="00510DF2">
              <w:t>)</w:t>
            </w:r>
            <w:r w:rsidR="00510DF2">
              <w:t>, среднюю (Х) и нижнюю (</w:t>
            </w:r>
            <w:r w:rsidR="00510DF2">
              <w:rPr>
                <w:lang w:val="en-US"/>
              </w:rPr>
              <w:t>Y</w:t>
            </w:r>
            <w:r w:rsidR="00510DF2">
              <w:t>) секции стойки. Обратите внимание на направление секций. Отверстия в нижней части соединителей должны накладываться друг на друга, чтобы упростить дальнейшую установку болтов.</w:t>
            </w:r>
          </w:p>
          <w:p w:rsidR="00510DF2" w:rsidRDefault="00510DF2" w:rsidP="00510DF2">
            <w:pPr>
              <w:ind w:right="552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3017" cy="1293206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671" cy="1294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DF2" w:rsidRPr="00510DF2" w:rsidRDefault="00510DF2" w:rsidP="00510DF2">
            <w:pPr>
              <w:ind w:right="5527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2427182</wp:posOffset>
                  </wp:positionH>
                  <wp:positionV relativeFrom="paragraph">
                    <wp:posOffset>-2469515</wp:posOffset>
                  </wp:positionV>
                  <wp:extent cx="1884045" cy="2794000"/>
                  <wp:effectExtent l="19050" t="0" r="1905" b="0"/>
                  <wp:wrapNone/>
                  <wp:docPr id="10" name="Рисунок 1" descr="C:\Work\Роттенберг\31.03.2020\English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ork\Роттенберг\31.03.2020\English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79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Установите треугольный блок (</w:t>
            </w:r>
            <w:r>
              <w:rPr>
                <w:lang w:val="en-US"/>
              </w:rPr>
              <w:t>Q</w:t>
            </w:r>
            <w:r>
              <w:t>) на среднюю секцию стойки (Х) с помощью болтов (</w:t>
            </w:r>
            <w:r>
              <w:rPr>
                <w:lang w:val="en-US"/>
              </w:rPr>
              <w:t>J</w:t>
            </w:r>
            <w:r w:rsidRPr="00510DF2">
              <w:t>1</w:t>
            </w:r>
            <w:r>
              <w:t>),</w:t>
            </w:r>
            <w:r w:rsidRPr="00510DF2">
              <w:t xml:space="preserve"> </w:t>
            </w:r>
            <w:proofErr w:type="gramStart"/>
            <w:r>
              <w:t>(</w:t>
            </w:r>
            <w:r w:rsidRPr="00510DF2">
              <w:t xml:space="preserve"> </w:t>
            </w:r>
            <w:r>
              <w:rPr>
                <w:lang w:val="en-US"/>
              </w:rPr>
              <w:t>J</w:t>
            </w:r>
            <w:proofErr w:type="gramEnd"/>
            <w:r w:rsidRPr="00510DF2">
              <w:t>2</w:t>
            </w:r>
            <w:r>
              <w:t>),</w:t>
            </w:r>
            <w:r w:rsidRPr="00510DF2">
              <w:t xml:space="preserve"> </w:t>
            </w:r>
            <w:r>
              <w:t>(</w:t>
            </w:r>
            <w:r w:rsidRPr="00510DF2">
              <w:t xml:space="preserve"> </w:t>
            </w:r>
            <w:r>
              <w:rPr>
                <w:lang w:val="en-US"/>
              </w:rPr>
              <w:t>J</w:t>
            </w:r>
            <w:r w:rsidRPr="00510DF2">
              <w:t>3</w:t>
            </w:r>
            <w:r>
              <w:t>).</w:t>
            </w:r>
          </w:p>
        </w:tc>
      </w:tr>
      <w:tr w:rsidR="003F4CF5" w:rsidTr="00855C83">
        <w:tc>
          <w:tcPr>
            <w:tcW w:w="4219" w:type="dxa"/>
          </w:tcPr>
          <w:p w:rsidR="003F4CF5" w:rsidRDefault="00855C83" w:rsidP="00022528">
            <w:pPr>
              <w:tabs>
                <w:tab w:val="left" w:pos="5347"/>
              </w:tabs>
            </w:pPr>
            <w:r>
              <w:lastRenderedPageBreak/>
              <w:t xml:space="preserve">Соедините верхнюю </w:t>
            </w:r>
            <w:r w:rsidRPr="00510DF2">
              <w:t>(</w:t>
            </w:r>
            <w:r>
              <w:rPr>
                <w:lang w:val="en-US"/>
              </w:rPr>
              <w:t>W</w:t>
            </w:r>
            <w:r w:rsidRPr="00510DF2">
              <w:t>)</w:t>
            </w:r>
            <w:r>
              <w:t>, среднюю (Х) и нижнюю (</w:t>
            </w:r>
            <w:r>
              <w:rPr>
                <w:lang w:val="en-US"/>
              </w:rPr>
              <w:t>Y</w:t>
            </w:r>
            <w:r>
              <w:t>) секции стойки с помощью болтов (</w:t>
            </w:r>
            <w:r>
              <w:rPr>
                <w:lang w:val="en-US"/>
              </w:rPr>
              <w:t>F</w:t>
            </w:r>
            <w:r>
              <w:t xml:space="preserve">1, </w:t>
            </w:r>
            <w:r>
              <w:rPr>
                <w:lang w:val="en-US"/>
              </w:rPr>
              <w:t>F</w:t>
            </w:r>
            <w:r>
              <w:t xml:space="preserve">2, </w:t>
            </w:r>
            <w:r>
              <w:rPr>
                <w:lang w:val="en-US"/>
              </w:rPr>
              <w:t>F</w:t>
            </w:r>
            <w:r>
              <w:t>3)</w:t>
            </w:r>
          </w:p>
          <w:p w:rsidR="00855C83" w:rsidRDefault="00855C83" w:rsidP="00855C83">
            <w:pPr>
              <w:tabs>
                <w:tab w:val="left" w:pos="5347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5142" cy="3987800"/>
                  <wp:effectExtent l="19050" t="0" r="0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924" cy="399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83" w:rsidRDefault="00855C83" w:rsidP="00855C83">
            <w:pPr>
              <w:tabs>
                <w:tab w:val="left" w:pos="5347"/>
              </w:tabs>
            </w:pPr>
            <w:r>
              <w:t>Как показано на рисунке, установите нижнюю секцию стойки (</w:t>
            </w:r>
            <w:r>
              <w:rPr>
                <w:lang w:val="en-US"/>
              </w:rPr>
              <w:t>Y</w:t>
            </w:r>
            <w:r>
              <w:t>) на основание (ВВ) с помощью болтов (О1, О2), убедитесь, что треугольный блок (</w:t>
            </w:r>
            <w:r>
              <w:rPr>
                <w:lang w:val="en-US"/>
              </w:rPr>
              <w:t>Q</w:t>
            </w:r>
            <w:r>
              <w:t>) смотрит назад после установки.</w:t>
            </w:r>
          </w:p>
        </w:tc>
        <w:tc>
          <w:tcPr>
            <w:tcW w:w="5352" w:type="dxa"/>
          </w:tcPr>
          <w:p w:rsidR="003F4CF5" w:rsidRPr="00F1313A" w:rsidRDefault="00855C83" w:rsidP="00F1313A">
            <w:pPr>
              <w:tabs>
                <w:tab w:val="left" w:pos="5347"/>
              </w:tabs>
              <w:ind w:left="2302"/>
              <w:rPr>
                <w:sz w:val="20"/>
                <w:szCs w:val="20"/>
              </w:rPr>
            </w:pPr>
            <w:r w:rsidRPr="00F1313A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17357</wp:posOffset>
                  </wp:positionH>
                  <wp:positionV relativeFrom="paragraph">
                    <wp:posOffset>170392</wp:posOffset>
                  </wp:positionV>
                  <wp:extent cx="3175000" cy="3048000"/>
                  <wp:effectExtent l="19050" t="0" r="6350" b="0"/>
                  <wp:wrapNone/>
                  <wp:docPr id="15" name="Рисунок 8" descr="C:\Work\Роттенберг\31.03.2020\English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Work\Роттенберг\31.03.2020\English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313A">
              <w:rPr>
                <w:sz w:val="20"/>
                <w:szCs w:val="20"/>
              </w:rPr>
              <w:t>1. Как показано на рисунке, закрепите подпорки стойки (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 xml:space="preserve">1, 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 xml:space="preserve">2, 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 xml:space="preserve">3, 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>4) на средней секции стойки (Х) с помощью болтов (</w:t>
            </w:r>
            <w:r w:rsidRPr="00F1313A">
              <w:rPr>
                <w:sz w:val="20"/>
                <w:szCs w:val="20"/>
                <w:lang w:val="en-US"/>
              </w:rPr>
              <w:t>G</w:t>
            </w:r>
            <w:r w:rsidRPr="00F1313A">
              <w:rPr>
                <w:sz w:val="20"/>
                <w:szCs w:val="20"/>
              </w:rPr>
              <w:t xml:space="preserve">1, </w:t>
            </w:r>
            <w:r w:rsidRPr="00F1313A">
              <w:rPr>
                <w:sz w:val="20"/>
                <w:szCs w:val="20"/>
                <w:lang w:val="en-US"/>
              </w:rPr>
              <w:t>G</w:t>
            </w:r>
            <w:r w:rsidRPr="00F1313A">
              <w:rPr>
                <w:sz w:val="20"/>
                <w:szCs w:val="20"/>
              </w:rPr>
              <w:t xml:space="preserve">2, </w:t>
            </w:r>
            <w:r w:rsidRPr="00F1313A">
              <w:rPr>
                <w:sz w:val="20"/>
                <w:szCs w:val="20"/>
                <w:lang w:val="en-US"/>
              </w:rPr>
              <w:t>G</w:t>
            </w:r>
            <w:r w:rsidRPr="00F1313A">
              <w:rPr>
                <w:sz w:val="20"/>
                <w:szCs w:val="20"/>
              </w:rPr>
              <w:t>3), верхний конец (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 xml:space="preserve">1, 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>2) должен находиться внутри (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 xml:space="preserve">3, 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>4)</w:t>
            </w:r>
            <w:r w:rsidR="00F1313A" w:rsidRPr="00F1313A">
              <w:rPr>
                <w:sz w:val="20"/>
                <w:szCs w:val="20"/>
              </w:rPr>
              <w:t xml:space="preserve"> рядом со средней секцией (Х).</w:t>
            </w:r>
          </w:p>
          <w:p w:rsidR="00F1313A" w:rsidRDefault="00F1313A" w:rsidP="00855C83">
            <w:pPr>
              <w:tabs>
                <w:tab w:val="left" w:pos="5347"/>
              </w:tabs>
              <w:ind w:left="2160"/>
            </w:pPr>
          </w:p>
          <w:p w:rsidR="00F1313A" w:rsidRDefault="00F1313A" w:rsidP="00855C83">
            <w:pPr>
              <w:tabs>
                <w:tab w:val="left" w:pos="5347"/>
              </w:tabs>
              <w:ind w:left="2160"/>
            </w:pPr>
          </w:p>
          <w:p w:rsidR="00F1313A" w:rsidRDefault="00F1313A" w:rsidP="00855C83">
            <w:pPr>
              <w:tabs>
                <w:tab w:val="left" w:pos="5347"/>
              </w:tabs>
              <w:ind w:left="2160"/>
            </w:pPr>
          </w:p>
          <w:p w:rsidR="00F1313A" w:rsidRDefault="00F1313A" w:rsidP="00855C83">
            <w:pPr>
              <w:tabs>
                <w:tab w:val="left" w:pos="5347"/>
              </w:tabs>
              <w:ind w:left="2160"/>
            </w:pPr>
          </w:p>
          <w:p w:rsidR="00F1313A" w:rsidRDefault="00F1313A" w:rsidP="00855C83">
            <w:pPr>
              <w:tabs>
                <w:tab w:val="left" w:pos="5347"/>
              </w:tabs>
              <w:ind w:left="2160"/>
            </w:pPr>
          </w:p>
          <w:p w:rsidR="00F1313A" w:rsidRDefault="00F1313A" w:rsidP="00855C83">
            <w:pPr>
              <w:tabs>
                <w:tab w:val="left" w:pos="5347"/>
              </w:tabs>
              <w:ind w:left="2160"/>
            </w:pPr>
          </w:p>
          <w:p w:rsidR="00F1313A" w:rsidRDefault="00F1313A" w:rsidP="00855C83">
            <w:pPr>
              <w:tabs>
                <w:tab w:val="left" w:pos="5347"/>
              </w:tabs>
              <w:ind w:left="2160"/>
            </w:pPr>
          </w:p>
          <w:p w:rsidR="00F1313A" w:rsidRDefault="00F1313A" w:rsidP="00855C83">
            <w:pPr>
              <w:tabs>
                <w:tab w:val="left" w:pos="5347"/>
              </w:tabs>
              <w:ind w:left="2160"/>
            </w:pPr>
          </w:p>
          <w:p w:rsidR="00F1313A" w:rsidRDefault="00F1313A" w:rsidP="00855C83">
            <w:pPr>
              <w:tabs>
                <w:tab w:val="left" w:pos="5347"/>
              </w:tabs>
              <w:ind w:left="2160"/>
            </w:pPr>
          </w:p>
          <w:p w:rsidR="00F1313A" w:rsidRDefault="00F1313A" w:rsidP="00855C83">
            <w:pPr>
              <w:tabs>
                <w:tab w:val="left" w:pos="5347"/>
              </w:tabs>
              <w:ind w:left="2160"/>
            </w:pPr>
          </w:p>
          <w:p w:rsidR="00F1313A" w:rsidRDefault="00F1313A" w:rsidP="00855C83">
            <w:pPr>
              <w:tabs>
                <w:tab w:val="left" w:pos="5347"/>
              </w:tabs>
              <w:ind w:left="2160"/>
            </w:pPr>
          </w:p>
          <w:p w:rsidR="00F1313A" w:rsidRDefault="00F1313A" w:rsidP="00F1313A">
            <w:pPr>
              <w:tabs>
                <w:tab w:val="left" w:pos="5347"/>
              </w:tabs>
            </w:pPr>
          </w:p>
          <w:p w:rsidR="00F1313A" w:rsidRPr="00F1313A" w:rsidRDefault="00F1313A" w:rsidP="00F1313A">
            <w:pPr>
              <w:tabs>
                <w:tab w:val="left" w:pos="5347"/>
              </w:tabs>
              <w:rPr>
                <w:sz w:val="20"/>
                <w:szCs w:val="20"/>
              </w:rPr>
            </w:pPr>
            <w:r w:rsidRPr="00F1313A">
              <w:rPr>
                <w:sz w:val="20"/>
                <w:szCs w:val="20"/>
              </w:rPr>
              <w:t>2. Как показано на рисунке ниже, вставьте вал колеса (</w:t>
            </w:r>
            <w:r w:rsidRPr="00F1313A">
              <w:rPr>
                <w:sz w:val="20"/>
                <w:szCs w:val="20"/>
                <w:lang w:val="en-US"/>
              </w:rPr>
              <w:t>V</w:t>
            </w:r>
            <w:r w:rsidRPr="00F1313A">
              <w:rPr>
                <w:sz w:val="20"/>
                <w:szCs w:val="20"/>
              </w:rPr>
              <w:t>) в колесико (М), основание (ВВ) и кронштейн колеса (</w:t>
            </w:r>
            <w:r w:rsidRPr="00F1313A">
              <w:rPr>
                <w:sz w:val="20"/>
                <w:szCs w:val="20"/>
                <w:lang w:val="en-US"/>
              </w:rPr>
              <w:t>GG</w:t>
            </w:r>
            <w:r w:rsidRPr="00F1313A">
              <w:rPr>
                <w:sz w:val="20"/>
                <w:szCs w:val="20"/>
              </w:rPr>
              <w:t>) друг за другом.</w:t>
            </w:r>
          </w:p>
          <w:p w:rsidR="00F1313A" w:rsidRPr="00F1313A" w:rsidRDefault="00F1313A" w:rsidP="00F1313A">
            <w:pPr>
              <w:tabs>
                <w:tab w:val="left" w:pos="5347"/>
              </w:tabs>
              <w:rPr>
                <w:lang w:val="uk-UA"/>
              </w:rPr>
            </w:pPr>
            <w:r w:rsidRPr="00F1313A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242570</wp:posOffset>
                  </wp:positionV>
                  <wp:extent cx="1911350" cy="2099310"/>
                  <wp:effectExtent l="19050" t="0" r="0" b="0"/>
                  <wp:wrapSquare wrapText="bothSides"/>
                  <wp:docPr id="16" name="Рисунок 9" descr="C:\Work\Роттенберг\31.03.2020\English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Work\Роттенберг\31.03.2020\English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313A">
              <w:rPr>
                <w:sz w:val="20"/>
                <w:szCs w:val="20"/>
              </w:rPr>
              <w:t>3. Как показано на рисунке, закрепите подпорки стойки (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 xml:space="preserve">1, 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 xml:space="preserve">2, 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 xml:space="preserve">3, 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>4) на основании с помощью болтов (</w:t>
            </w:r>
            <w:r w:rsidRPr="00F1313A">
              <w:rPr>
                <w:sz w:val="20"/>
                <w:szCs w:val="20"/>
                <w:lang w:val="en-US"/>
              </w:rPr>
              <w:t>N</w:t>
            </w:r>
            <w:r w:rsidRPr="00F1313A">
              <w:rPr>
                <w:sz w:val="20"/>
                <w:szCs w:val="20"/>
              </w:rPr>
              <w:t xml:space="preserve">1, </w:t>
            </w:r>
            <w:r w:rsidRPr="00F1313A">
              <w:rPr>
                <w:sz w:val="20"/>
                <w:szCs w:val="20"/>
                <w:lang w:val="en-US"/>
              </w:rPr>
              <w:t>N</w:t>
            </w:r>
            <w:r w:rsidRPr="00F1313A">
              <w:rPr>
                <w:sz w:val="20"/>
                <w:szCs w:val="20"/>
              </w:rPr>
              <w:t xml:space="preserve">2, </w:t>
            </w:r>
            <w:r w:rsidRPr="00F1313A">
              <w:rPr>
                <w:sz w:val="20"/>
                <w:szCs w:val="20"/>
                <w:lang w:val="en-US"/>
              </w:rPr>
              <w:t>N</w:t>
            </w:r>
            <w:r w:rsidRPr="00F1313A">
              <w:rPr>
                <w:sz w:val="20"/>
                <w:szCs w:val="20"/>
              </w:rPr>
              <w:t xml:space="preserve">3, </w:t>
            </w:r>
            <w:r w:rsidRPr="00F1313A">
              <w:rPr>
                <w:sz w:val="20"/>
                <w:szCs w:val="20"/>
                <w:lang w:val="en-US"/>
              </w:rPr>
              <w:t>N</w:t>
            </w:r>
            <w:r w:rsidRPr="00F1313A">
              <w:rPr>
                <w:sz w:val="20"/>
                <w:szCs w:val="20"/>
              </w:rPr>
              <w:t>4). Обратите внимание на то, что подпорки стойки (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 xml:space="preserve">1, 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>2) закреплены с двух сторон основания (ВВ), а кронштейн колеса (</w:t>
            </w:r>
            <w:r w:rsidRPr="00F1313A">
              <w:rPr>
                <w:sz w:val="20"/>
                <w:szCs w:val="20"/>
                <w:lang w:val="en-US"/>
              </w:rPr>
              <w:t>GG</w:t>
            </w:r>
            <w:r w:rsidRPr="00F1313A">
              <w:rPr>
                <w:sz w:val="20"/>
                <w:szCs w:val="20"/>
              </w:rPr>
              <w:t>) должен быть закреплен на нижней части подпорки стойки (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 xml:space="preserve">3, </w:t>
            </w:r>
            <w:r w:rsidRPr="00F1313A">
              <w:rPr>
                <w:sz w:val="20"/>
                <w:szCs w:val="20"/>
                <w:lang w:val="en-US"/>
              </w:rPr>
              <w:t>U</w:t>
            </w:r>
            <w:r w:rsidRPr="00F1313A">
              <w:rPr>
                <w:sz w:val="20"/>
                <w:szCs w:val="20"/>
              </w:rPr>
              <w:t>4).</w:t>
            </w:r>
          </w:p>
        </w:tc>
      </w:tr>
    </w:tbl>
    <w:p w:rsidR="00EB4083" w:rsidRDefault="00D967A3" w:rsidP="00F1313A">
      <w:pPr>
        <w:tabs>
          <w:tab w:val="left" w:pos="5347"/>
        </w:tabs>
      </w:pPr>
      <w:r>
        <w:t>1. Как показано на рисунке, закрепите кольцо (АА) на щите (СС) с помощью болтов (Н1, Н2, Н3) и (М1, М2, М3). Обратите снимание, что в верхних отверстиях кольца (АА) необходимо вставить две малые пружины (</w:t>
      </w:r>
      <w:r>
        <w:rPr>
          <w:lang w:val="en-US"/>
        </w:rPr>
        <w:t>R</w:t>
      </w:r>
      <w:r>
        <w:t>) с помощью болтов (Н1, Н2, Н3, Н4)</w:t>
      </w:r>
    </w:p>
    <w:p w:rsidR="00D967A3" w:rsidRDefault="00D967A3" w:rsidP="00F1313A">
      <w:pPr>
        <w:tabs>
          <w:tab w:val="left" w:pos="534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69492" cy="4109175"/>
            <wp:effectExtent l="19050" t="0" r="7408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512" cy="411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9C" w:rsidRDefault="00F5419C" w:rsidP="00F1313A">
      <w:pPr>
        <w:tabs>
          <w:tab w:val="left" w:pos="5347"/>
        </w:tabs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644313</wp:posOffset>
            </wp:positionV>
            <wp:extent cx="4993217" cy="3242733"/>
            <wp:effectExtent l="19050" t="0" r="0" b="0"/>
            <wp:wrapNone/>
            <wp:docPr id="18" name="Рисунок 13" descr="C:\Work\Роттенберг\31.03.2020\English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ork\Роттенберг\31.03.2020\English\1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17" cy="324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A55">
        <w:t xml:space="preserve">2. </w:t>
      </w:r>
      <w:r>
        <w:t>Как показано на рисунке, установите 4 подпорки щита (</w:t>
      </w:r>
      <w:r>
        <w:rPr>
          <w:lang w:val="en-US"/>
        </w:rPr>
        <w:t>S</w:t>
      </w:r>
      <w:r w:rsidRPr="00F5419C">
        <w:t xml:space="preserve">, </w:t>
      </w:r>
      <w:r>
        <w:rPr>
          <w:lang w:val="en-US"/>
        </w:rPr>
        <w:t>T</w:t>
      </w:r>
      <w:r>
        <w:t>) на щит (СС) с помощью болтов (С1, С2, С3, С4, С5). Обратите внимание на расположение втулки (С3). Вставьте болты (Е1, Е2) в отверстие по центру подпорки щита (короткой) (</w:t>
      </w:r>
      <w:r>
        <w:rPr>
          <w:lang w:val="en-US"/>
        </w:rPr>
        <w:t>S</w:t>
      </w:r>
      <w:r>
        <w:t>), чтобы произвести следующий шаг по закреплению большой пружины (НН).</w:t>
      </w:r>
    </w:p>
    <w:p w:rsidR="00F5419C" w:rsidRDefault="00F5419C" w:rsidP="00F1313A">
      <w:pPr>
        <w:tabs>
          <w:tab w:val="left" w:pos="5347"/>
        </w:tabs>
      </w:pPr>
    </w:p>
    <w:p w:rsidR="00F5419C" w:rsidRDefault="00F5419C" w:rsidP="00F1313A">
      <w:pPr>
        <w:tabs>
          <w:tab w:val="left" w:pos="5347"/>
        </w:tabs>
      </w:pPr>
    </w:p>
    <w:p w:rsidR="00F5419C" w:rsidRDefault="00F5419C" w:rsidP="00F1313A">
      <w:pPr>
        <w:tabs>
          <w:tab w:val="left" w:pos="5347"/>
        </w:tabs>
      </w:pPr>
    </w:p>
    <w:p w:rsidR="00F5419C" w:rsidRDefault="00F5419C" w:rsidP="00F1313A">
      <w:pPr>
        <w:tabs>
          <w:tab w:val="left" w:pos="5347"/>
        </w:tabs>
      </w:pPr>
    </w:p>
    <w:p w:rsidR="00F5419C" w:rsidRDefault="00F5419C" w:rsidP="00F1313A">
      <w:pPr>
        <w:tabs>
          <w:tab w:val="left" w:pos="5347"/>
        </w:tabs>
      </w:pPr>
    </w:p>
    <w:p w:rsidR="00F5419C" w:rsidRDefault="00F5419C" w:rsidP="00F1313A">
      <w:pPr>
        <w:tabs>
          <w:tab w:val="left" w:pos="5347"/>
        </w:tabs>
      </w:pPr>
    </w:p>
    <w:p w:rsidR="00F5419C" w:rsidRDefault="00F5419C" w:rsidP="00F1313A">
      <w:pPr>
        <w:tabs>
          <w:tab w:val="left" w:pos="5347"/>
        </w:tabs>
      </w:pPr>
      <w:r>
        <w:t>Примечание:</w:t>
      </w:r>
    </w:p>
    <w:p w:rsidR="00F5419C" w:rsidRDefault="00594B82" w:rsidP="00F5419C">
      <w:pPr>
        <w:tabs>
          <w:tab w:val="left" w:pos="5347"/>
        </w:tabs>
        <w:ind w:right="5386"/>
      </w:pPr>
      <w:r>
        <w:rPr>
          <w:noProof/>
        </w:rPr>
        <w:pict>
          <v:shape id="_x0000_s1028" type="#_x0000_t202" alt="" style="position:absolute;margin-left:209.85pt;margin-top:10.75pt;width:100.45pt;height:46.15pt;z-index:251682816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F5419C" w:rsidRDefault="00F5419C" w:rsidP="00F5419C">
                  <w:pPr>
                    <w:spacing w:after="120" w:line="240" w:lineRule="auto"/>
                  </w:pPr>
                  <w:r>
                    <w:t>Закрепите этот конец на задней стенке щита (СС)</w:t>
                  </w:r>
                </w:p>
              </w:txbxContent>
            </v:textbox>
          </v:shape>
        </w:pict>
      </w:r>
      <w:r w:rsidR="00F5419C">
        <w:t>Размер отверстий внизу поможет вам понять, какой конец подпорки щита (</w:t>
      </w:r>
      <w:r w:rsidR="00F5419C">
        <w:rPr>
          <w:lang w:val="en-US"/>
        </w:rPr>
        <w:t>S</w:t>
      </w:r>
      <w:r w:rsidR="00F5419C" w:rsidRPr="00F5419C">
        <w:t xml:space="preserve">, </w:t>
      </w:r>
      <w:r w:rsidR="00F5419C">
        <w:rPr>
          <w:lang w:val="en-US"/>
        </w:rPr>
        <w:t>T</w:t>
      </w:r>
      <w:r w:rsidR="00F5419C">
        <w:t>) необходимо устанавливать в задней части щита (СС).</w:t>
      </w:r>
    </w:p>
    <w:p w:rsidR="00F223E7" w:rsidRDefault="00F223E7" w:rsidP="00F5419C">
      <w:pPr>
        <w:tabs>
          <w:tab w:val="left" w:pos="5347"/>
        </w:tabs>
        <w:ind w:right="5386"/>
      </w:pPr>
    </w:p>
    <w:p w:rsidR="00F223E7" w:rsidRDefault="00401657" w:rsidP="00401657">
      <w:pPr>
        <w:spacing w:after="0" w:line="240" w:lineRule="auto"/>
        <w:ind w:left="4111"/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-423</wp:posOffset>
            </wp:positionV>
            <wp:extent cx="2573867" cy="5547165"/>
            <wp:effectExtent l="19050" t="0" r="0" b="0"/>
            <wp:wrapNone/>
            <wp:docPr id="20" name="Рисунок 15" descr="C:\Work\Роттенберг\31.03.2020\English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ork\Роттенберг\31.03.2020\English\2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28" cy="555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Как показано на рисунке, установите кулису (</w:t>
      </w:r>
      <w:r>
        <w:rPr>
          <w:lang w:val="en-US"/>
        </w:rPr>
        <w:t>Z</w:t>
      </w:r>
      <w:r>
        <w:t>) на верхний конец стойки (</w:t>
      </w:r>
      <w:r>
        <w:rPr>
          <w:lang w:val="en-US"/>
        </w:rPr>
        <w:t>W</w:t>
      </w:r>
      <w:r>
        <w:rPr>
          <w:lang w:val="uk-UA"/>
        </w:rPr>
        <w:t xml:space="preserve">) с </w:t>
      </w:r>
      <w:r>
        <w:t xml:space="preserve">помощью болтов (К1, К2, К3, К4). Втулку (К2) необходимо вставить в боковую </w:t>
      </w:r>
      <w:r>
        <w:lastRenderedPageBreak/>
        <w:t>сторону стойки с помощью болта (К1), чтобы избежать его деформации. Не затягивайте болт (К1) слишком туго до установки подпорки щита (</w:t>
      </w:r>
      <w:r>
        <w:rPr>
          <w:lang w:val="en-US"/>
        </w:rPr>
        <w:t>S</w:t>
      </w:r>
      <w:r w:rsidRPr="00F5419C">
        <w:t xml:space="preserve">, </w:t>
      </w:r>
      <w:r>
        <w:rPr>
          <w:lang w:val="en-US"/>
        </w:rPr>
        <w:t>T</w:t>
      </w:r>
      <w:r>
        <w:t>).</w:t>
      </w:r>
    </w:p>
    <w:p w:rsidR="00401657" w:rsidRDefault="00401657" w:rsidP="00401657">
      <w:pPr>
        <w:spacing w:after="0" w:line="240" w:lineRule="auto"/>
        <w:ind w:left="4111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25283" cy="2619455"/>
            <wp:effectExtent l="19050" t="0" r="8467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25" cy="262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657" w:rsidRDefault="00401657" w:rsidP="00401657">
      <w:pPr>
        <w:spacing w:after="0" w:line="240" w:lineRule="auto"/>
        <w:ind w:left="3402"/>
      </w:pPr>
      <w:r w:rsidRPr="00401657">
        <w:t>Как показано на</w:t>
      </w:r>
      <w:r>
        <w:t xml:space="preserve"> рисунке выше, закрепите подпорки щита (</w:t>
      </w:r>
      <w:r w:rsidRPr="00401657">
        <w:t>S</w:t>
      </w:r>
      <w:r w:rsidRPr="00F5419C">
        <w:t xml:space="preserve">, </w:t>
      </w:r>
      <w:r w:rsidRPr="00401657">
        <w:t>T</w:t>
      </w:r>
      <w:r>
        <w:t>) на кулисе верхнего сегмента стойки (</w:t>
      </w:r>
      <w:r w:rsidRPr="00401657">
        <w:t>Z</w:t>
      </w:r>
      <w:r>
        <w:t>) с помощью болтов (В1, В2, В3, В4) (</w:t>
      </w:r>
      <w:r>
        <w:rPr>
          <w:lang w:val="en-US"/>
        </w:rPr>
        <w:t>D</w:t>
      </w:r>
      <w:r>
        <w:t xml:space="preserve">1, </w:t>
      </w:r>
      <w:r>
        <w:rPr>
          <w:lang w:val="en-US"/>
        </w:rPr>
        <w:t>D</w:t>
      </w:r>
      <w:r>
        <w:t xml:space="preserve">2, </w:t>
      </w:r>
      <w:r>
        <w:rPr>
          <w:lang w:val="en-US"/>
        </w:rPr>
        <w:t>D</w:t>
      </w:r>
      <w:r>
        <w:t xml:space="preserve">3). Втулку (В2) необходимо вставить в </w:t>
      </w:r>
      <w:r w:rsidR="008702D9">
        <w:t>кулису (</w:t>
      </w:r>
      <w:r w:rsidR="008702D9">
        <w:rPr>
          <w:lang w:val="en-US"/>
        </w:rPr>
        <w:t>Z</w:t>
      </w:r>
      <w:r w:rsidR="008702D9">
        <w:t>) с помощью болта (В1), чтобы избежать деформации кулисы (</w:t>
      </w:r>
      <w:r w:rsidR="008702D9">
        <w:rPr>
          <w:lang w:val="en-US"/>
        </w:rPr>
        <w:t>Z</w:t>
      </w:r>
      <w:r w:rsidR="008702D9">
        <w:t>). В конце установите колпачок на верхний сегмент стойки (</w:t>
      </w:r>
      <w:r w:rsidR="008702D9">
        <w:rPr>
          <w:lang w:val="en-US"/>
        </w:rPr>
        <w:t>W</w:t>
      </w:r>
      <w:r w:rsidR="008702D9">
        <w:t>)</w:t>
      </w:r>
    </w:p>
    <w:p w:rsidR="008702D9" w:rsidRDefault="008702D9" w:rsidP="00401657">
      <w:pPr>
        <w:spacing w:after="0" w:line="240" w:lineRule="auto"/>
        <w:ind w:left="3402"/>
      </w:pPr>
    </w:p>
    <w:p w:rsidR="008702D9" w:rsidRDefault="008702D9" w:rsidP="008702D9">
      <w:pPr>
        <w:spacing w:after="0" w:line="240" w:lineRule="auto"/>
        <w:ind w:right="5244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2785472</wp:posOffset>
            </wp:positionH>
            <wp:positionV relativeFrom="paragraph">
              <wp:posOffset>158750</wp:posOffset>
            </wp:positionV>
            <wp:extent cx="3153260" cy="3992910"/>
            <wp:effectExtent l="19050" t="0" r="9040" b="0"/>
            <wp:wrapNone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67" cy="399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2D9" w:rsidRDefault="008702D9" w:rsidP="008702D9"/>
    <w:p w:rsidR="008702D9" w:rsidRDefault="008702D9" w:rsidP="008702D9"/>
    <w:p w:rsidR="008702D9" w:rsidRDefault="008702D9" w:rsidP="008702D9">
      <w:pPr>
        <w:spacing w:after="0" w:line="240" w:lineRule="auto"/>
        <w:ind w:right="4960"/>
      </w:pPr>
      <w:r>
        <w:t>1. Как показано на рисунке выше, закрепите верхнюю часть наружной направляющей (ЕЕ) на подпорке щита (длинной) (Т) с помощью болта (А1, А2, А3, А4). Втулка А2 должна находиться между подпоркой щита (длинной) (Т) и наружной направляющей (ЕЕ).</w:t>
      </w:r>
    </w:p>
    <w:p w:rsidR="008702D9" w:rsidRDefault="008702D9" w:rsidP="008702D9">
      <w:pPr>
        <w:spacing w:after="0" w:line="240" w:lineRule="auto"/>
        <w:ind w:right="4960"/>
      </w:pPr>
    </w:p>
    <w:p w:rsidR="008702D9" w:rsidRDefault="008702D9" w:rsidP="008702D9">
      <w:pPr>
        <w:spacing w:after="0" w:line="240" w:lineRule="auto"/>
        <w:ind w:right="4960"/>
      </w:pPr>
    </w:p>
    <w:p w:rsidR="008702D9" w:rsidRDefault="008702D9" w:rsidP="008702D9">
      <w:pPr>
        <w:spacing w:after="0" w:line="240" w:lineRule="auto"/>
        <w:ind w:right="4960"/>
      </w:pPr>
    </w:p>
    <w:p w:rsidR="008702D9" w:rsidRDefault="008702D9" w:rsidP="008702D9">
      <w:pPr>
        <w:spacing w:after="0" w:line="240" w:lineRule="auto"/>
        <w:ind w:right="4960"/>
      </w:pPr>
    </w:p>
    <w:p w:rsidR="008702D9" w:rsidRDefault="008702D9" w:rsidP="008702D9">
      <w:pPr>
        <w:spacing w:after="0" w:line="240" w:lineRule="auto"/>
        <w:ind w:right="4960"/>
      </w:pPr>
    </w:p>
    <w:p w:rsidR="008702D9" w:rsidRDefault="008702D9" w:rsidP="008702D9">
      <w:pPr>
        <w:spacing w:after="0" w:line="240" w:lineRule="auto"/>
        <w:ind w:right="4960"/>
      </w:pPr>
    </w:p>
    <w:p w:rsidR="008702D9" w:rsidRDefault="008702D9" w:rsidP="008702D9">
      <w:pPr>
        <w:spacing w:after="0" w:line="240" w:lineRule="auto"/>
        <w:ind w:right="4960"/>
      </w:pPr>
    </w:p>
    <w:p w:rsidR="008702D9" w:rsidRDefault="008702D9" w:rsidP="008702D9">
      <w:pPr>
        <w:spacing w:after="0" w:line="240" w:lineRule="auto"/>
        <w:ind w:right="4960"/>
      </w:pPr>
    </w:p>
    <w:p w:rsidR="008702D9" w:rsidRDefault="008702D9" w:rsidP="008702D9">
      <w:pPr>
        <w:spacing w:after="0" w:line="240" w:lineRule="auto"/>
        <w:ind w:right="4960"/>
      </w:pPr>
      <w:r>
        <w:t>2. Как показано на рисунке справа, закрепите внутреннюю направляющую (</w:t>
      </w:r>
      <w:r>
        <w:rPr>
          <w:lang w:val="en-US"/>
        </w:rPr>
        <w:t>FF</w:t>
      </w:r>
      <w:r>
        <w:t>) на треугольном блоке (</w:t>
      </w:r>
      <w:r>
        <w:rPr>
          <w:lang w:val="en-US"/>
        </w:rPr>
        <w:t>Q</w:t>
      </w:r>
      <w:r>
        <w:t>) с помощью болтов (</w:t>
      </w:r>
      <w:r>
        <w:rPr>
          <w:lang w:val="en-US"/>
        </w:rPr>
        <w:t>L</w:t>
      </w:r>
      <w:r>
        <w:t xml:space="preserve">1, </w:t>
      </w:r>
      <w:r>
        <w:rPr>
          <w:lang w:val="en-US"/>
        </w:rPr>
        <w:t>L</w:t>
      </w:r>
      <w:r>
        <w:t xml:space="preserve">2, </w:t>
      </w:r>
      <w:r>
        <w:rPr>
          <w:lang w:val="en-US"/>
        </w:rPr>
        <w:t>L</w:t>
      </w:r>
      <w:r>
        <w:t>3)</w:t>
      </w:r>
    </w:p>
    <w:p w:rsidR="00133C32" w:rsidRDefault="00133C32" w:rsidP="008702D9">
      <w:pPr>
        <w:spacing w:after="0" w:line="240" w:lineRule="auto"/>
        <w:ind w:right="4960"/>
      </w:pPr>
    </w:p>
    <w:p w:rsidR="00133C32" w:rsidRDefault="00133C32">
      <w:r>
        <w:br w:type="page"/>
      </w:r>
    </w:p>
    <w:p w:rsidR="00133C32" w:rsidRDefault="00133C32" w:rsidP="00133C32">
      <w:pPr>
        <w:spacing w:after="0" w:line="240" w:lineRule="auto"/>
        <w:ind w:right="-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84243</wp:posOffset>
            </wp:positionV>
            <wp:extent cx="5755217" cy="4106333"/>
            <wp:effectExtent l="19050" t="0" r="0" b="0"/>
            <wp:wrapNone/>
            <wp:docPr id="23" name="Рисунок 22" descr="C:\Work\Роттенберг\31.03.2020\English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ork\Роттенберг\31.03.2020\English\2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17" cy="410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C32" w:rsidRDefault="00133C32" w:rsidP="00133C32">
      <w:pPr>
        <w:spacing w:after="0" w:line="240" w:lineRule="auto"/>
        <w:ind w:right="-1"/>
      </w:pPr>
    </w:p>
    <w:p w:rsidR="00133C32" w:rsidRDefault="00133C32" w:rsidP="00133C32">
      <w:pPr>
        <w:spacing w:after="0" w:line="240" w:lineRule="auto"/>
        <w:ind w:right="-1"/>
      </w:pPr>
    </w:p>
    <w:p w:rsidR="00133C32" w:rsidRDefault="00133C32" w:rsidP="00133C32">
      <w:pPr>
        <w:spacing w:after="0" w:line="240" w:lineRule="auto"/>
        <w:ind w:right="-1"/>
      </w:pPr>
    </w:p>
    <w:p w:rsidR="00133C32" w:rsidRDefault="00133C32" w:rsidP="00133C32">
      <w:pPr>
        <w:spacing w:after="0" w:line="240" w:lineRule="auto"/>
        <w:ind w:right="-1"/>
      </w:pPr>
    </w:p>
    <w:p w:rsidR="00133C32" w:rsidRDefault="00133C32" w:rsidP="00133C32">
      <w:pPr>
        <w:spacing w:after="0" w:line="240" w:lineRule="auto"/>
        <w:ind w:right="-1"/>
      </w:pPr>
    </w:p>
    <w:p w:rsidR="00133C32" w:rsidRPr="00133C32" w:rsidRDefault="00133C32" w:rsidP="00133C32">
      <w:pPr>
        <w:spacing w:after="0" w:line="240" w:lineRule="auto"/>
        <w:ind w:right="-1"/>
        <w:rPr>
          <w:sz w:val="28"/>
          <w:szCs w:val="28"/>
        </w:rPr>
      </w:pPr>
    </w:p>
    <w:p w:rsidR="00133C32" w:rsidRDefault="00133C32" w:rsidP="00133C32">
      <w:pPr>
        <w:spacing w:after="0" w:line="240" w:lineRule="auto"/>
        <w:ind w:right="-1"/>
      </w:pPr>
      <w:r>
        <w:tab/>
      </w:r>
      <w:r>
        <w:tab/>
      </w:r>
      <w:r>
        <w:tab/>
      </w:r>
      <w:r>
        <w:tab/>
        <w:t>конец смотрит на щит</w:t>
      </w:r>
    </w:p>
    <w:p w:rsidR="00133C32" w:rsidRDefault="00133C32" w:rsidP="00133C32">
      <w:pPr>
        <w:spacing w:after="0" w:line="240" w:lineRule="auto"/>
        <w:ind w:right="-1"/>
      </w:pPr>
    </w:p>
    <w:p w:rsidR="00133C32" w:rsidRDefault="00133C32" w:rsidP="00133C32">
      <w:pPr>
        <w:spacing w:after="0" w:line="240" w:lineRule="auto"/>
        <w:ind w:right="-1"/>
      </w:pPr>
    </w:p>
    <w:p w:rsidR="00133C32" w:rsidRDefault="00133C32" w:rsidP="00133C32">
      <w:pPr>
        <w:spacing w:after="0" w:line="240" w:lineRule="auto"/>
        <w:ind w:left="5812" w:right="-1"/>
      </w:pPr>
      <w:r>
        <w:t xml:space="preserve">Как показано на рисунке, </w:t>
      </w:r>
      <w:r w:rsidR="0070272F">
        <w:t>зацепите другой конец большой пружины (НН) за болт (Е1) с помощью ключа.</w:t>
      </w:r>
    </w:p>
    <w:p w:rsidR="0070272F" w:rsidRDefault="0070272F" w:rsidP="00133C32">
      <w:pPr>
        <w:spacing w:after="0" w:line="240" w:lineRule="auto"/>
        <w:ind w:left="5812" w:right="-1"/>
      </w:pPr>
    </w:p>
    <w:p w:rsidR="0070272F" w:rsidRDefault="0070272F" w:rsidP="00133C32">
      <w:pPr>
        <w:spacing w:after="0" w:line="240" w:lineRule="auto"/>
        <w:ind w:left="5812" w:right="-1"/>
      </w:pPr>
    </w:p>
    <w:p w:rsidR="0070272F" w:rsidRDefault="0070272F" w:rsidP="00133C32">
      <w:pPr>
        <w:spacing w:after="0" w:line="240" w:lineRule="auto"/>
        <w:ind w:left="5812" w:right="-1"/>
      </w:pPr>
    </w:p>
    <w:p w:rsidR="0070272F" w:rsidRDefault="0070272F" w:rsidP="00133C32">
      <w:pPr>
        <w:spacing w:after="0" w:line="240" w:lineRule="auto"/>
        <w:ind w:left="5812" w:right="-1"/>
      </w:pPr>
    </w:p>
    <w:p w:rsidR="0070272F" w:rsidRDefault="0070272F" w:rsidP="00133C32">
      <w:pPr>
        <w:spacing w:after="0" w:line="240" w:lineRule="auto"/>
        <w:ind w:left="5812" w:right="-1"/>
      </w:pPr>
    </w:p>
    <w:p w:rsidR="0070272F" w:rsidRDefault="0070272F" w:rsidP="00133C32">
      <w:pPr>
        <w:spacing w:after="0" w:line="240" w:lineRule="auto"/>
        <w:ind w:left="5812" w:right="-1"/>
      </w:pPr>
    </w:p>
    <w:p w:rsidR="0070272F" w:rsidRDefault="0070272F" w:rsidP="00133C32">
      <w:pPr>
        <w:spacing w:after="0" w:line="240" w:lineRule="auto"/>
        <w:ind w:left="5812" w:right="-1"/>
      </w:pPr>
    </w:p>
    <w:p w:rsidR="0070272F" w:rsidRDefault="0070272F" w:rsidP="00133C32">
      <w:pPr>
        <w:spacing w:after="0" w:line="240" w:lineRule="auto"/>
        <w:ind w:left="5812" w:right="-1"/>
      </w:pPr>
    </w:p>
    <w:p w:rsidR="0070272F" w:rsidRDefault="0070272F" w:rsidP="00133C32">
      <w:pPr>
        <w:spacing w:after="0" w:line="240" w:lineRule="auto"/>
        <w:ind w:left="5812" w:right="-1"/>
      </w:pPr>
    </w:p>
    <w:p w:rsidR="0070272F" w:rsidRDefault="0070272F" w:rsidP="00133C32">
      <w:pPr>
        <w:spacing w:after="0" w:line="240" w:lineRule="auto"/>
        <w:ind w:left="5812" w:right="-1"/>
      </w:pPr>
    </w:p>
    <w:p w:rsidR="0070272F" w:rsidRDefault="0070272F" w:rsidP="00133C32">
      <w:pPr>
        <w:spacing w:after="0" w:line="240" w:lineRule="auto"/>
        <w:ind w:left="5812" w:right="-1"/>
      </w:pPr>
    </w:p>
    <w:p w:rsidR="0070272F" w:rsidRDefault="0070272F" w:rsidP="00133C32">
      <w:pPr>
        <w:spacing w:after="0" w:line="240" w:lineRule="auto"/>
        <w:ind w:left="5812" w:right="-1"/>
      </w:pPr>
    </w:p>
    <w:p w:rsidR="0070272F" w:rsidRDefault="0070272F" w:rsidP="0070272F">
      <w:pPr>
        <w:spacing w:after="0" w:line="240" w:lineRule="auto"/>
        <w:ind w:left="284" w:right="4252"/>
      </w:pPr>
      <w:r>
        <w:t>Как показано на рисунке, зацепите 2 большие пружины (НН) за четвертое отверстие на подпорке щита.</w:t>
      </w:r>
    </w:p>
    <w:p w:rsidR="0070272F" w:rsidRDefault="0070272F" w:rsidP="0070272F">
      <w:pPr>
        <w:spacing w:after="0" w:line="240" w:lineRule="auto"/>
        <w:ind w:right="4252"/>
      </w:pPr>
    </w:p>
    <w:p w:rsidR="0070272F" w:rsidRDefault="0070272F" w:rsidP="0070272F">
      <w:pPr>
        <w:spacing w:after="0" w:line="240" w:lineRule="auto"/>
        <w:ind w:right="4252"/>
      </w:pPr>
    </w:p>
    <w:p w:rsidR="0070272F" w:rsidRDefault="0070272F" w:rsidP="0070272F">
      <w:pPr>
        <w:spacing w:after="0" w:line="240" w:lineRule="auto"/>
        <w:ind w:right="4252"/>
      </w:pPr>
    </w:p>
    <w:p w:rsidR="0070272F" w:rsidRDefault="0070272F" w:rsidP="0070272F">
      <w:pPr>
        <w:spacing w:after="0" w:line="240" w:lineRule="auto"/>
        <w:ind w:right="4252"/>
      </w:pPr>
    </w:p>
    <w:p w:rsidR="0070272F" w:rsidRDefault="0070272F" w:rsidP="0070272F">
      <w:pPr>
        <w:spacing w:after="0" w:line="240" w:lineRule="auto"/>
        <w:ind w:right="4252"/>
      </w:pPr>
    </w:p>
    <w:p w:rsidR="0070272F" w:rsidRDefault="0070272F" w:rsidP="0070272F">
      <w:pPr>
        <w:spacing w:after="0" w:line="240" w:lineRule="auto"/>
        <w:ind w:right="4252"/>
      </w:pPr>
    </w:p>
    <w:p w:rsidR="0070272F" w:rsidRDefault="0070272F" w:rsidP="0070272F">
      <w:pPr>
        <w:spacing w:after="0" w:line="240" w:lineRule="auto"/>
        <w:ind w:right="4252"/>
      </w:pPr>
    </w:p>
    <w:p w:rsidR="0070272F" w:rsidRPr="0070272F" w:rsidRDefault="0070272F" w:rsidP="0070272F">
      <w:pPr>
        <w:spacing w:after="0" w:line="240" w:lineRule="auto"/>
        <w:ind w:right="-1"/>
        <w:rPr>
          <w:b/>
        </w:rPr>
      </w:pPr>
      <w:r w:rsidRPr="0070272F">
        <w:rPr>
          <w:b/>
        </w:rPr>
        <w:t>Как показано на рисунке, закрепите сетку (Р) на кольце (АА)</w:t>
      </w:r>
    </w:p>
    <w:p w:rsidR="0070272F" w:rsidRDefault="0070272F" w:rsidP="0070272F">
      <w:pPr>
        <w:spacing w:after="0" w:line="240" w:lineRule="auto"/>
        <w:ind w:right="-1"/>
      </w:pPr>
    </w:p>
    <w:p w:rsidR="0070272F" w:rsidRDefault="0070272F" w:rsidP="0070272F">
      <w:pPr>
        <w:spacing w:after="0" w:line="240" w:lineRule="auto"/>
        <w:ind w:right="-1"/>
      </w:pPr>
      <w:r>
        <w:rPr>
          <w:noProof/>
          <w:lang w:eastAsia="ru-RU"/>
        </w:rPr>
        <w:drawing>
          <wp:inline distT="0" distB="0" distL="0" distR="0">
            <wp:extent cx="5940425" cy="1817664"/>
            <wp:effectExtent l="19050" t="0" r="3175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43" w:rsidRDefault="00B91043">
      <w:r>
        <w:br w:type="page"/>
      </w:r>
    </w:p>
    <w:p w:rsidR="0070272F" w:rsidRDefault="00594B82" w:rsidP="0070272F">
      <w:pPr>
        <w:spacing w:after="0" w:line="240" w:lineRule="auto"/>
        <w:ind w:right="-1"/>
      </w:pPr>
      <w:r>
        <w:rPr>
          <w:noProof/>
          <w:lang w:eastAsia="ru-RU"/>
        </w:rPr>
        <w:lastRenderedPageBreak/>
        <w:pict>
          <v:shape id="_x0000_s1027" type="#_x0000_t202" alt="" style="position:absolute;margin-left:367.7pt;margin-top:275.6pt;width:91.9pt;height:20.65pt;z-index:251688960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B91043" w:rsidRDefault="00B91043" w:rsidP="00B91043">
                  <w:pPr>
                    <w:spacing w:after="0" w:line="240" w:lineRule="auto"/>
                  </w:pPr>
                  <w:r w:rsidRPr="00B91043">
                    <w:t>150 кг</w:t>
                  </w:r>
                  <w:r>
                    <w:rPr>
                      <w:b/>
                    </w:rPr>
                    <w:t xml:space="preserve"> вода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alt="" style="position:absolute;margin-left:41.8pt;margin-top:41.35pt;width:50.6pt;height:34.05pt;z-index:251687936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B91043" w:rsidRPr="00B91043" w:rsidRDefault="00B91043" w:rsidP="00B91043">
                  <w:pPr>
                    <w:spacing w:after="0" w:line="240" w:lineRule="auto"/>
                    <w:rPr>
                      <w:b/>
                    </w:rPr>
                  </w:pPr>
                  <w:r w:rsidRPr="00B91043">
                    <w:rPr>
                      <w:b/>
                    </w:rPr>
                    <w:t>Песок</w:t>
                  </w:r>
                </w:p>
                <w:p w:rsidR="00B91043" w:rsidRDefault="00B91043" w:rsidP="00B91043">
                  <w:pPr>
                    <w:spacing w:after="0" w:line="240" w:lineRule="auto"/>
                  </w:pPr>
                  <w:r>
                    <w:t>200 кг</w:t>
                  </w:r>
                </w:p>
              </w:txbxContent>
            </v:textbox>
          </v:shape>
        </w:pict>
      </w:r>
      <w:r w:rsidR="00B91043">
        <w:rPr>
          <w:noProof/>
          <w:lang w:eastAsia="ru-RU"/>
        </w:rPr>
        <w:drawing>
          <wp:inline distT="0" distB="0" distL="0" distR="0">
            <wp:extent cx="5907711" cy="6468533"/>
            <wp:effectExtent l="19050" t="0" r="0" b="0"/>
            <wp:docPr id="26" name="Рисунок 26" descr="C:\Work\Роттенберг\31.03.2020\English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ork\Роттенберг\31.03.2020\English\2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06" cy="647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43" w:rsidRDefault="00B91043" w:rsidP="0070272F">
      <w:pPr>
        <w:spacing w:after="0" w:line="240" w:lineRule="auto"/>
        <w:ind w:right="-1"/>
      </w:pPr>
    </w:p>
    <w:p w:rsidR="00E362BF" w:rsidRPr="00E362BF" w:rsidRDefault="00E362BF" w:rsidP="00E362BF">
      <w:pPr>
        <w:spacing w:after="0" w:line="240" w:lineRule="auto"/>
        <w:ind w:left="2127" w:right="850"/>
      </w:pPr>
      <w:r w:rsidRPr="00E362BF">
        <w:t>В целях безопасности рекомендуется заполнять емкость основания песком, а не водой. При возникновении даже небольшой протечки вода может вытекать незаметно, из-за чего система может упасть и нанести травмы и/или привести к смерти и порче имущества. Устанавливайте основание только на ровной поверхности, вдали от острых предметов, которые могут ее проколоть.</w:t>
      </w:r>
    </w:p>
    <w:p w:rsidR="00B91043" w:rsidRPr="008702D9" w:rsidRDefault="00B91043" w:rsidP="00B91043">
      <w:pPr>
        <w:spacing w:after="0" w:line="240" w:lineRule="auto"/>
        <w:ind w:left="2127" w:right="850"/>
      </w:pPr>
    </w:p>
    <w:sectPr w:rsidR="00B91043" w:rsidRPr="008702D9" w:rsidSect="00B40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028"/>
    <w:multiLevelType w:val="hybridMultilevel"/>
    <w:tmpl w:val="45123BE6"/>
    <w:lvl w:ilvl="0" w:tplc="5C78BB1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B47C0"/>
    <w:multiLevelType w:val="hybridMultilevel"/>
    <w:tmpl w:val="05FCD4BC"/>
    <w:lvl w:ilvl="0" w:tplc="5C78BB1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86B1B"/>
    <w:multiLevelType w:val="hybridMultilevel"/>
    <w:tmpl w:val="D4F43744"/>
    <w:lvl w:ilvl="0" w:tplc="B4605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91EDB"/>
    <w:multiLevelType w:val="hybridMultilevel"/>
    <w:tmpl w:val="C018D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646AB"/>
    <w:multiLevelType w:val="hybridMultilevel"/>
    <w:tmpl w:val="897CD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4A508C"/>
    <w:multiLevelType w:val="hybridMultilevel"/>
    <w:tmpl w:val="94C26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D368D1"/>
    <w:multiLevelType w:val="hybridMultilevel"/>
    <w:tmpl w:val="BC48861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23B5"/>
    <w:rsid w:val="00022528"/>
    <w:rsid w:val="00053E45"/>
    <w:rsid w:val="00110FB9"/>
    <w:rsid w:val="00133C32"/>
    <w:rsid w:val="001B45B5"/>
    <w:rsid w:val="001D7CDF"/>
    <w:rsid w:val="003828DE"/>
    <w:rsid w:val="003C6746"/>
    <w:rsid w:val="003E0DB1"/>
    <w:rsid w:val="003F4CF5"/>
    <w:rsid w:val="00401657"/>
    <w:rsid w:val="00510DF2"/>
    <w:rsid w:val="00594B82"/>
    <w:rsid w:val="0070272F"/>
    <w:rsid w:val="007C23B5"/>
    <w:rsid w:val="0081558C"/>
    <w:rsid w:val="00855C83"/>
    <w:rsid w:val="008702D9"/>
    <w:rsid w:val="00A41CAC"/>
    <w:rsid w:val="00A81B47"/>
    <w:rsid w:val="00B40A5D"/>
    <w:rsid w:val="00B91043"/>
    <w:rsid w:val="00B921A4"/>
    <w:rsid w:val="00C07A55"/>
    <w:rsid w:val="00C309D7"/>
    <w:rsid w:val="00D20D9D"/>
    <w:rsid w:val="00D37F96"/>
    <w:rsid w:val="00D967A3"/>
    <w:rsid w:val="00E362BF"/>
    <w:rsid w:val="00EA2BBB"/>
    <w:rsid w:val="00EB4083"/>
    <w:rsid w:val="00F1313A"/>
    <w:rsid w:val="00F223E7"/>
    <w:rsid w:val="00F54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9A87946"/>
  <w15:docId w15:val="{8F464306-BAEE-744C-A48F-24CD53DA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2BBB"/>
    <w:pPr>
      <w:ind w:left="720"/>
      <w:contextualSpacing/>
    </w:pPr>
  </w:style>
  <w:style w:type="table" w:styleId="a6">
    <w:name w:val="Table Grid"/>
    <w:basedOn w:val="a1"/>
    <w:uiPriority w:val="59"/>
    <w:rsid w:val="00D20D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BB96C-2041-174E-8F04-3FD4DBD02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12</Pages>
  <Words>1306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тёплая</dc:creator>
  <cp:lastModifiedBy>Evgeny Rotenberg</cp:lastModifiedBy>
  <cp:revision>18</cp:revision>
  <dcterms:created xsi:type="dcterms:W3CDTF">2020-04-02T13:47:00Z</dcterms:created>
  <dcterms:modified xsi:type="dcterms:W3CDTF">2020-04-14T11:10:00Z</dcterms:modified>
</cp:coreProperties>
</file>