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69A4" w:rsidRDefault="000E69A4" w:rsidP="000E69A4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2946400" cy="1049655"/>
            <wp:effectExtent l="0" t="0" r="0" b="0"/>
            <wp:docPr id="2" name="Рисунок 1" descr="C:\Users\тёплая\AppData\Local\Microsoft\Windows\INetCache\Content.Word\scholle прозрачный ф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ёплая\AppData\Local\Microsoft\Windows\INetCache\Content.Word\scholle прозрачный фон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04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9A4" w:rsidRPr="00D463D6" w:rsidRDefault="000E69A4" w:rsidP="000E69A4">
      <w:pPr>
        <w:jc w:val="center"/>
        <w:rPr>
          <w:b/>
          <w:sz w:val="36"/>
          <w:szCs w:val="36"/>
        </w:rPr>
      </w:pPr>
      <w:r w:rsidRPr="00D463D6">
        <w:rPr>
          <w:b/>
          <w:sz w:val="36"/>
          <w:szCs w:val="36"/>
        </w:rPr>
        <w:t>РУКОВОДСТВО ПОЛЬЗОВАТЕЛЯ</w:t>
      </w:r>
    </w:p>
    <w:p w:rsidR="003269B9" w:rsidRPr="003269B9" w:rsidRDefault="003269B9" w:rsidP="003269B9">
      <w:pPr>
        <w:jc w:val="center"/>
        <w:rPr>
          <w:b/>
          <w:sz w:val="36"/>
          <w:szCs w:val="36"/>
          <w:lang w:val="en-US"/>
        </w:rPr>
      </w:pPr>
      <w:r>
        <w:rPr>
          <w:b/>
          <w:sz w:val="36"/>
          <w:szCs w:val="36"/>
        </w:rPr>
        <w:t>ПОРТАТИВНОЕ</w:t>
      </w:r>
      <w:r w:rsidRPr="00D463D6">
        <w:rPr>
          <w:b/>
          <w:sz w:val="36"/>
          <w:szCs w:val="36"/>
        </w:rPr>
        <w:t xml:space="preserve"> БАСКЕТБОЛЬНОЕ КОЛЬЦО</w:t>
      </w:r>
      <w:r w:rsidRPr="00984603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  <w:lang w:val="en-US"/>
        </w:rPr>
        <w:t>S</w:t>
      </w:r>
      <w:r>
        <w:rPr>
          <w:b/>
          <w:sz w:val="36"/>
          <w:szCs w:val="36"/>
        </w:rPr>
        <w:t>-</w:t>
      </w:r>
      <w:r w:rsidRPr="00510DF2">
        <w:rPr>
          <w:b/>
          <w:sz w:val="36"/>
          <w:szCs w:val="36"/>
        </w:rPr>
        <w:t>02</w:t>
      </w:r>
      <w:r>
        <w:rPr>
          <w:b/>
          <w:sz w:val="36"/>
          <w:szCs w:val="36"/>
        </w:rPr>
        <w:t>5</w:t>
      </w:r>
      <w:r>
        <w:rPr>
          <w:b/>
          <w:sz w:val="36"/>
          <w:szCs w:val="36"/>
          <w:lang w:val="en-US"/>
        </w:rPr>
        <w:t>S</w:t>
      </w:r>
      <w:bookmarkStart w:id="0" w:name="_GoBack"/>
      <w:bookmarkEnd w:id="0"/>
    </w:p>
    <w:p w:rsidR="000E69A4" w:rsidRDefault="000E69A4" w:rsidP="000E69A4">
      <w:pPr>
        <w:jc w:val="center"/>
        <w:rPr>
          <w:b/>
          <w:sz w:val="36"/>
          <w:szCs w:val="36"/>
        </w:rPr>
      </w:pPr>
    </w:p>
    <w:p w:rsidR="000E69A4" w:rsidRDefault="000E69A4" w:rsidP="000E69A4">
      <w:pPr>
        <w:jc w:val="center"/>
      </w:pPr>
      <w:r>
        <w:rPr>
          <w:noProof/>
        </w:rPr>
        <w:drawing>
          <wp:inline distT="0" distB="0" distL="0" distR="0">
            <wp:extent cx="2379345" cy="4648200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9A4" w:rsidRDefault="000E69A4" w:rsidP="000E69A4"/>
    <w:p w:rsidR="000E69A4" w:rsidRPr="00D463D6" w:rsidRDefault="000E69A4" w:rsidP="000E69A4">
      <w:pPr>
        <w:spacing w:after="0" w:line="240" w:lineRule="exact"/>
        <w:rPr>
          <w:b/>
          <w:sz w:val="24"/>
          <w:szCs w:val="24"/>
          <w:u w:val="single"/>
        </w:rPr>
      </w:pPr>
      <w:r w:rsidRPr="00D463D6">
        <w:rPr>
          <w:b/>
          <w:sz w:val="24"/>
          <w:szCs w:val="24"/>
          <w:u w:val="single"/>
        </w:rPr>
        <w:t>Примечание для пользователей:</w:t>
      </w:r>
    </w:p>
    <w:p w:rsidR="000E69A4" w:rsidRDefault="000E69A4" w:rsidP="000E69A4">
      <w:pPr>
        <w:spacing w:after="0" w:line="240" w:lineRule="exact"/>
        <w:rPr>
          <w:sz w:val="24"/>
          <w:szCs w:val="24"/>
        </w:rPr>
      </w:pPr>
      <w:r>
        <w:rPr>
          <w:sz w:val="24"/>
          <w:szCs w:val="24"/>
        </w:rPr>
        <w:t>Все баскетбольные системы, включая торговые образцы, необходимо собирать и стабилизировать, согласно инструкции. Несоблюдение инструкций может привести к серьезным травмам.</w:t>
      </w:r>
    </w:p>
    <w:p w:rsidR="000E69A4" w:rsidRDefault="000E69A4" w:rsidP="000E69A4">
      <w:pPr>
        <w:spacing w:after="0" w:line="240" w:lineRule="exact"/>
        <w:rPr>
          <w:sz w:val="24"/>
          <w:szCs w:val="24"/>
        </w:rPr>
      </w:pPr>
      <w:r>
        <w:rPr>
          <w:sz w:val="24"/>
          <w:szCs w:val="24"/>
        </w:rPr>
        <w:t>Обязательно ознакомьтесь со всеми предупреждениями и мерами предосторожности перед сборкой. Не оставляйте детей, играющих с установкой, без присмотра. Данную установку должны собирать двое взрослых людей!</w:t>
      </w:r>
    </w:p>
    <w:p w:rsidR="000E69A4" w:rsidRDefault="000E69A4" w:rsidP="000E69A4">
      <w:pPr>
        <w:spacing w:after="0" w:line="240" w:lineRule="exact"/>
        <w:rPr>
          <w:sz w:val="24"/>
          <w:szCs w:val="24"/>
        </w:rPr>
      </w:pPr>
    </w:p>
    <w:p w:rsidR="000E69A4" w:rsidRDefault="000E69A4" w:rsidP="000E69A4">
      <w:pPr>
        <w:spacing w:after="0" w:line="240" w:lineRule="exact"/>
        <w:rPr>
          <w:sz w:val="24"/>
          <w:szCs w:val="24"/>
        </w:rPr>
      </w:pPr>
      <w:r>
        <w:rPr>
          <w:sz w:val="24"/>
          <w:szCs w:val="24"/>
        </w:rPr>
        <w:t>Благодарим за покупку одного из множества наших товаров. Мы уверены, что вы останетесь довольны своим выбором.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0"/>
      </w:tblGrid>
      <w:tr w:rsidR="000E69A4" w:rsidTr="00413E7D">
        <w:trPr>
          <w:trHeight w:val="4950"/>
        </w:trPr>
        <w:tc>
          <w:tcPr>
            <w:tcW w:w="9570" w:type="dxa"/>
          </w:tcPr>
          <w:p w:rsidR="000E69A4" w:rsidRDefault="000E69A4" w:rsidP="00413E7D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lastRenderedPageBreak/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4644390</wp:posOffset>
                  </wp:positionH>
                  <wp:positionV relativeFrom="paragraph">
                    <wp:posOffset>26035</wp:posOffset>
                  </wp:positionV>
                  <wp:extent cx="266700" cy="285750"/>
                  <wp:effectExtent l="1905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1043940</wp:posOffset>
                  </wp:positionH>
                  <wp:positionV relativeFrom="paragraph">
                    <wp:posOffset>26035</wp:posOffset>
                  </wp:positionV>
                  <wp:extent cx="266700" cy="285750"/>
                  <wp:effectExtent l="19050" t="0" r="0" b="0"/>
                  <wp:wrapNone/>
                  <wp:docPr id="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44DF9">
              <w:rPr>
                <w:b/>
                <w:sz w:val="36"/>
                <w:szCs w:val="36"/>
              </w:rPr>
              <w:t>ТЕХНИКА БЕЗОПАСНОСТИ</w:t>
            </w: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9339"/>
            </w:tblGrid>
            <w:tr w:rsidR="000E69A4" w:rsidRPr="00AD139E" w:rsidTr="00413E7D">
              <w:tc>
                <w:tcPr>
                  <w:tcW w:w="9339" w:type="dxa"/>
                </w:tcPr>
                <w:p w:rsidR="000E69A4" w:rsidRDefault="000E69A4" w:rsidP="00413E7D">
                  <w:pPr>
                    <w:jc w:val="center"/>
                    <w:rPr>
                      <w:sz w:val="16"/>
                      <w:szCs w:val="16"/>
                    </w:rPr>
                  </w:pPr>
                  <w:r w:rsidRPr="00AD139E">
                    <w:rPr>
                      <w:sz w:val="16"/>
                      <w:szCs w:val="16"/>
                    </w:rPr>
                    <w:t>Владелец должен убедиться, что все игроки знают и соблюдают данные правила по безопасной эксплуатации установки.</w:t>
                  </w:r>
                </w:p>
                <w:p w:rsidR="000E69A4" w:rsidRPr="00AD139E" w:rsidRDefault="000E69A4" w:rsidP="00413E7D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Для обеспечения безопасности собирайте систему строго по инструкции. Осмотрите коробку и изучите содержимое всех упаковок деталей и/или дополнительные справочные материалы. Перед началом сборки прочтите инструкции и найдите все детали, используя идентификатор крепежа и список деталей, приведенные в данном документе. Правильная полноценная сборка, эксплуатация и надзор чрезвычайно необходимы для правильной работы и снижения риска несчастных случаев и травм. Если система не была собрана, не обслуживалась и не эксплуатировалась надлежащим образом, существует высокая вероятность серьезных травм.</w:t>
                  </w:r>
                </w:p>
              </w:tc>
            </w:tr>
          </w:tbl>
          <w:p w:rsidR="000E69A4" w:rsidRDefault="000E69A4" w:rsidP="00413E7D">
            <w:pPr>
              <w:pStyle w:val="a6"/>
              <w:numPr>
                <w:ilvl w:val="0"/>
                <w:numId w:val="1"/>
              </w:numPr>
              <w:ind w:left="284" w:hanging="218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Если вы используете лестницу во время сборки, будьте очень осторожны.</w:t>
            </w:r>
          </w:p>
          <w:p w:rsidR="000E69A4" w:rsidRDefault="000E69A4" w:rsidP="00413E7D">
            <w:pPr>
              <w:pStyle w:val="a6"/>
              <w:numPr>
                <w:ilvl w:val="0"/>
                <w:numId w:val="1"/>
              </w:numPr>
              <w:ind w:left="284" w:hanging="218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Рекомендуется сборка двумя дееспособными взрослыми людьми.</w:t>
            </w:r>
          </w:p>
          <w:p w:rsidR="000E69A4" w:rsidRDefault="000E69A4" w:rsidP="00413E7D">
            <w:pPr>
              <w:pStyle w:val="a6"/>
              <w:numPr>
                <w:ilvl w:val="0"/>
                <w:numId w:val="1"/>
              </w:numPr>
              <w:ind w:left="284" w:hanging="218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Регулярно проверяйте базу на момент протечки. Даже небольшие протечки могут привести к неожиданному падению системы.</w:t>
            </w:r>
          </w:p>
          <w:p w:rsidR="000E69A4" w:rsidRDefault="000E69A4" w:rsidP="00413E7D">
            <w:pPr>
              <w:pStyle w:val="a6"/>
              <w:numPr>
                <w:ilvl w:val="0"/>
                <w:numId w:val="1"/>
              </w:numPr>
              <w:ind w:left="284" w:hanging="218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Хорошо насаживайте секции стойки (если необходимо). Если этого не сделать, секции стойки могут рассоединиться во время игры и/или при транспортировке системы.</w:t>
            </w:r>
          </w:p>
          <w:p w:rsidR="000E69A4" w:rsidRDefault="000E69A4" w:rsidP="00413E7D">
            <w:pPr>
              <w:pStyle w:val="a6"/>
              <w:numPr>
                <w:ilvl w:val="0"/>
                <w:numId w:val="1"/>
              </w:numPr>
              <w:ind w:left="284" w:hanging="218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Климатическое воздействие, коррозия или ненадлежащее использование может привести к поломке системы.</w:t>
            </w:r>
          </w:p>
          <w:p w:rsidR="000E69A4" w:rsidRDefault="000E69A4" w:rsidP="00413E7D">
            <w:pPr>
              <w:pStyle w:val="a6"/>
              <w:numPr>
                <w:ilvl w:val="0"/>
                <w:numId w:val="1"/>
              </w:numPr>
              <w:ind w:left="284" w:hanging="218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Минимальная высота установки 1,98 м до нижней части щита.</w:t>
            </w:r>
          </w:p>
          <w:p w:rsidR="000E69A4" w:rsidRDefault="000E69A4" w:rsidP="00413E7D">
            <w:pPr>
              <w:pStyle w:val="a6"/>
              <w:numPr>
                <w:ilvl w:val="0"/>
                <w:numId w:val="1"/>
              </w:numPr>
              <w:ind w:left="284" w:hanging="218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Данное оборудование предназначено только для домашнего использования, но не для активной соревновательной игры.</w:t>
            </w:r>
          </w:p>
          <w:p w:rsidR="000E69A4" w:rsidRDefault="000E69A4" w:rsidP="00413E7D">
            <w:pPr>
              <w:pStyle w:val="a6"/>
              <w:numPr>
                <w:ilvl w:val="0"/>
                <w:numId w:val="1"/>
              </w:numPr>
              <w:ind w:left="284" w:hanging="218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Внимательно ознакомьтесь с наклейками-предупреждениями на стойке.</w:t>
            </w:r>
          </w:p>
          <w:p w:rsidR="000E69A4" w:rsidRDefault="000E69A4" w:rsidP="00413E7D">
            <w:pPr>
              <w:pStyle w:val="a6"/>
              <w:numPr>
                <w:ilvl w:val="0"/>
                <w:numId w:val="1"/>
              </w:numPr>
              <w:ind w:left="284" w:hanging="218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Срок службы вашей баскетбольной стойки зависит от множества условий. Климат, расположение стойки, воздействие таких коррозионных агентов, как пестициды, гербициды или соли играют важную роль.</w:t>
            </w:r>
          </w:p>
          <w:p w:rsidR="000E69A4" w:rsidRPr="00AD139E" w:rsidRDefault="000E69A4" w:rsidP="00413E7D">
            <w:pPr>
              <w:pStyle w:val="a6"/>
              <w:numPr>
                <w:ilvl w:val="0"/>
                <w:numId w:val="1"/>
              </w:numPr>
              <w:ind w:left="284" w:hanging="218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При регулировке высоты необходим надзор взрослых.</w:t>
            </w:r>
          </w:p>
        </w:tc>
      </w:tr>
    </w:tbl>
    <w:p w:rsidR="000E69A4" w:rsidRPr="000E69A4" w:rsidRDefault="000E69A4" w:rsidP="000E69A4">
      <w:pPr>
        <w:spacing w:after="0" w:line="240" w:lineRule="auto"/>
        <w:rPr>
          <w:sz w:val="12"/>
          <w:szCs w:val="1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35"/>
        <w:gridCol w:w="3260"/>
        <w:gridCol w:w="4075"/>
      </w:tblGrid>
      <w:tr w:rsidR="000E69A4" w:rsidTr="00413E7D">
        <w:trPr>
          <w:trHeight w:val="545"/>
        </w:trPr>
        <w:tc>
          <w:tcPr>
            <w:tcW w:w="2235" w:type="dxa"/>
            <w:vMerge w:val="restart"/>
            <w:shd w:val="clear" w:color="auto" w:fill="D9D9D9" w:themeFill="background1" w:themeFillShade="D9"/>
          </w:tcPr>
          <w:p w:rsidR="000E69A4" w:rsidRPr="003C6354" w:rsidRDefault="000E69A4" w:rsidP="00413E7D">
            <w:pPr>
              <w:ind w:left="-142"/>
              <w:rPr>
                <w:sz w:val="12"/>
                <w:szCs w:val="12"/>
              </w:rPr>
            </w:pPr>
            <w:r w:rsidRPr="001F15C9">
              <w:rPr>
                <w:noProof/>
                <w:sz w:val="6"/>
                <w:szCs w:val="6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-1270</wp:posOffset>
                  </wp:positionV>
                  <wp:extent cx="314325" cy="342900"/>
                  <wp:effectExtent l="19050" t="0" r="9525" b="0"/>
                  <wp:wrapNone/>
                  <wp:docPr id="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  <w:szCs w:val="32"/>
              </w:rPr>
              <w:t xml:space="preserve"> </w:t>
            </w:r>
            <w:r w:rsidRPr="003C6354">
              <w:rPr>
                <w:sz w:val="12"/>
                <w:szCs w:val="12"/>
              </w:rPr>
              <w:t xml:space="preserve">        </w:t>
            </w:r>
          </w:p>
          <w:p w:rsidR="000E69A4" w:rsidRPr="003C6354" w:rsidRDefault="000E69A4" w:rsidP="00413E7D">
            <w:pPr>
              <w:ind w:left="-142"/>
              <w:rPr>
                <w:sz w:val="18"/>
                <w:szCs w:val="18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144145</wp:posOffset>
                  </wp:positionV>
                  <wp:extent cx="209550" cy="219075"/>
                  <wp:effectExtent l="19050" t="0" r="0" b="0"/>
                  <wp:wrapNone/>
                  <wp:docPr id="5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  <w:szCs w:val="32"/>
              </w:rPr>
              <w:t xml:space="preserve">       </w:t>
            </w:r>
          </w:p>
          <w:p w:rsidR="000E69A4" w:rsidRPr="001F15C9" w:rsidRDefault="000E69A4" w:rsidP="00413E7D">
            <w:pPr>
              <w:ind w:left="-142"/>
              <w:rPr>
                <w:sz w:val="6"/>
                <w:szCs w:val="6"/>
              </w:rPr>
            </w:pPr>
            <w:r>
              <w:rPr>
                <w:sz w:val="32"/>
                <w:szCs w:val="32"/>
              </w:rPr>
              <w:t xml:space="preserve">       </w:t>
            </w:r>
            <w:r w:rsidRPr="001F15C9">
              <w:rPr>
                <w:sz w:val="32"/>
                <w:szCs w:val="32"/>
              </w:rPr>
              <w:t>ВНИМАНИЕ</w:t>
            </w:r>
          </w:p>
        </w:tc>
        <w:tc>
          <w:tcPr>
            <w:tcW w:w="3260" w:type="dxa"/>
            <w:vMerge w:val="restart"/>
          </w:tcPr>
          <w:p w:rsidR="000E69A4" w:rsidRPr="003C6354" w:rsidRDefault="000E69A4" w:rsidP="00413E7D">
            <w:pPr>
              <w:spacing w:line="160" w:lineRule="exact"/>
              <w:rPr>
                <w:sz w:val="16"/>
                <w:szCs w:val="16"/>
              </w:rPr>
            </w:pPr>
            <w:r w:rsidRPr="003C6354">
              <w:rPr>
                <w:sz w:val="16"/>
                <w:szCs w:val="16"/>
              </w:rPr>
              <w:t>Внимательно ознакомьтесь с изложенными ниже мерами предосторожности перед использованием установки.</w:t>
            </w:r>
          </w:p>
          <w:p w:rsidR="000E69A4" w:rsidRPr="003C6354" w:rsidRDefault="000E69A4" w:rsidP="00413E7D">
            <w:pPr>
              <w:spacing w:line="160" w:lineRule="exact"/>
              <w:rPr>
                <w:sz w:val="18"/>
                <w:szCs w:val="18"/>
              </w:rPr>
            </w:pPr>
            <w:r w:rsidRPr="003C6354">
              <w:rPr>
                <w:sz w:val="16"/>
                <w:szCs w:val="16"/>
              </w:rPr>
              <w:t>Несоблюдение данных мер предосторожности может привести к серьезным травмам и/или повреждению собственности.</w:t>
            </w:r>
          </w:p>
        </w:tc>
        <w:tc>
          <w:tcPr>
            <w:tcW w:w="4075" w:type="dxa"/>
            <w:tcBorders>
              <w:bottom w:val="single" w:sz="4" w:space="0" w:color="auto"/>
            </w:tcBorders>
            <w:vAlign w:val="center"/>
          </w:tcPr>
          <w:p w:rsidR="000E69A4" w:rsidRPr="00AF78BF" w:rsidRDefault="000E69A4" w:rsidP="00413E7D">
            <w:pPr>
              <w:jc w:val="center"/>
              <w:rPr>
                <w:b/>
                <w:sz w:val="32"/>
                <w:szCs w:val="32"/>
              </w:rPr>
            </w:pPr>
            <w:r w:rsidRPr="00AF78BF">
              <w:rPr>
                <w:b/>
                <w:sz w:val="32"/>
                <w:szCs w:val="32"/>
              </w:rPr>
              <w:t>РЕГУЛИРОВКА ВЫСОТЫ</w:t>
            </w:r>
          </w:p>
        </w:tc>
      </w:tr>
      <w:tr w:rsidR="000E69A4" w:rsidTr="00413E7D">
        <w:trPr>
          <w:trHeight w:val="553"/>
        </w:trPr>
        <w:tc>
          <w:tcPr>
            <w:tcW w:w="2235" w:type="dxa"/>
            <w:vMerge/>
            <w:shd w:val="clear" w:color="auto" w:fill="D9D9D9" w:themeFill="background1" w:themeFillShade="D9"/>
          </w:tcPr>
          <w:p w:rsidR="000E69A4" w:rsidRPr="001F15C9" w:rsidRDefault="000E69A4" w:rsidP="00413E7D">
            <w:pPr>
              <w:ind w:left="-142"/>
              <w:rPr>
                <w:noProof/>
                <w:sz w:val="6"/>
                <w:szCs w:val="6"/>
                <w:lang w:eastAsia="ru-RU"/>
              </w:rPr>
            </w:pPr>
          </w:p>
        </w:tc>
        <w:tc>
          <w:tcPr>
            <w:tcW w:w="3260" w:type="dxa"/>
            <w:vMerge/>
          </w:tcPr>
          <w:p w:rsidR="000E69A4" w:rsidRPr="003C6354" w:rsidRDefault="000E69A4" w:rsidP="00413E7D">
            <w:pPr>
              <w:spacing w:line="160" w:lineRule="exact"/>
              <w:rPr>
                <w:sz w:val="16"/>
                <w:szCs w:val="16"/>
              </w:rPr>
            </w:pPr>
          </w:p>
        </w:tc>
        <w:tc>
          <w:tcPr>
            <w:tcW w:w="4075" w:type="dxa"/>
            <w:vMerge w:val="restart"/>
            <w:tcBorders>
              <w:top w:val="single" w:sz="4" w:space="0" w:color="auto"/>
            </w:tcBorders>
          </w:tcPr>
          <w:p w:rsidR="000E69A4" w:rsidRPr="00AF78BF" w:rsidRDefault="000E69A4" w:rsidP="00413E7D">
            <w:pPr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1374140</wp:posOffset>
                  </wp:positionH>
                  <wp:positionV relativeFrom="paragraph">
                    <wp:posOffset>50165</wp:posOffset>
                  </wp:positionV>
                  <wp:extent cx="1049020" cy="2482215"/>
                  <wp:effectExtent l="19050" t="0" r="0" b="0"/>
                  <wp:wrapNone/>
                  <wp:docPr id="8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248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F78BF">
              <w:rPr>
                <w:b/>
                <w:sz w:val="18"/>
                <w:szCs w:val="18"/>
              </w:rPr>
              <w:t xml:space="preserve">Высота щита и кольца </w:t>
            </w:r>
          </w:p>
          <w:p w:rsidR="000E69A4" w:rsidRPr="00AF78BF" w:rsidRDefault="000E69A4" w:rsidP="00413E7D">
            <w:pPr>
              <w:rPr>
                <w:b/>
                <w:sz w:val="18"/>
                <w:szCs w:val="18"/>
              </w:rPr>
            </w:pPr>
            <w:r w:rsidRPr="00AF78BF">
              <w:rPr>
                <w:b/>
                <w:sz w:val="18"/>
                <w:szCs w:val="18"/>
              </w:rPr>
              <w:t>регулируется от</w:t>
            </w:r>
          </w:p>
          <w:p w:rsidR="000E69A4" w:rsidRPr="00AF78BF" w:rsidRDefault="000E69A4" w:rsidP="00413E7D">
            <w:pPr>
              <w:rPr>
                <w:b/>
                <w:sz w:val="18"/>
                <w:szCs w:val="18"/>
              </w:rPr>
            </w:pPr>
            <w:r w:rsidRPr="00AF78BF">
              <w:rPr>
                <w:b/>
                <w:sz w:val="18"/>
                <w:szCs w:val="18"/>
              </w:rPr>
              <w:t>2,3 до 3 метров.</w:t>
            </w:r>
          </w:p>
          <w:p w:rsidR="000E69A4" w:rsidRDefault="000E69A4" w:rsidP="00413E7D">
            <w:pPr>
              <w:rPr>
                <w:sz w:val="18"/>
                <w:szCs w:val="18"/>
              </w:rPr>
            </w:pPr>
          </w:p>
          <w:p w:rsidR="000E69A4" w:rsidRDefault="000E69A4" w:rsidP="00413E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Вращайте ручку </w:t>
            </w:r>
          </w:p>
          <w:p w:rsidR="000E69A4" w:rsidRDefault="000E69A4" w:rsidP="00413E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кривошипа,  чтобы поднять</w:t>
            </w:r>
          </w:p>
          <w:p w:rsidR="000E69A4" w:rsidRDefault="000E69A4" w:rsidP="00413E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или опустить щит</w:t>
            </w:r>
          </w:p>
          <w:p w:rsidR="000E69A4" w:rsidRDefault="000E69A4" w:rsidP="00413E7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081617" cy="1314162"/>
                  <wp:effectExtent l="19050" t="0" r="4233" b="0"/>
                  <wp:docPr id="9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502" cy="1316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69A4" w:rsidRDefault="000E69A4" w:rsidP="00413E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Ручку (</w:t>
            </w:r>
            <w:r>
              <w:rPr>
                <w:sz w:val="18"/>
                <w:szCs w:val="18"/>
                <w:lang w:val="en-US"/>
              </w:rPr>
              <w:t>R</w:t>
            </w:r>
            <w:r>
              <w:rPr>
                <w:sz w:val="18"/>
                <w:szCs w:val="18"/>
              </w:rPr>
              <w:t>) можно снять или</w:t>
            </w:r>
          </w:p>
          <w:p w:rsidR="000E69A4" w:rsidRDefault="000E69A4" w:rsidP="00413E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хранить, достав маленький</w:t>
            </w:r>
          </w:p>
          <w:p w:rsidR="000E69A4" w:rsidRPr="00AF78BF" w:rsidRDefault="000E69A4" w:rsidP="00413E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болт (</w:t>
            </w:r>
            <w:r>
              <w:rPr>
                <w:sz w:val="18"/>
                <w:szCs w:val="18"/>
                <w:lang w:val="en-US"/>
              </w:rPr>
              <w:t>Z</w:t>
            </w:r>
            <w:r w:rsidRPr="00AF78BF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) в конце механизма регулировки (</w:t>
            </w:r>
            <w:r>
              <w:rPr>
                <w:sz w:val="18"/>
                <w:szCs w:val="18"/>
                <w:lang w:val="en-US"/>
              </w:rPr>
              <w:t>Z</w:t>
            </w:r>
            <w:r>
              <w:rPr>
                <w:sz w:val="18"/>
                <w:szCs w:val="18"/>
              </w:rPr>
              <w:t xml:space="preserve">) </w:t>
            </w:r>
          </w:p>
        </w:tc>
      </w:tr>
      <w:tr w:rsidR="000E69A4" w:rsidTr="00413E7D">
        <w:trPr>
          <w:trHeight w:val="1960"/>
        </w:trPr>
        <w:tc>
          <w:tcPr>
            <w:tcW w:w="5495" w:type="dxa"/>
            <w:gridSpan w:val="2"/>
            <w:vMerge w:val="restart"/>
          </w:tcPr>
          <w:p w:rsidR="000E69A4" w:rsidRPr="006B44F5" w:rsidRDefault="000E69A4" w:rsidP="00413E7D">
            <w:pPr>
              <w:spacing w:line="160" w:lineRule="exact"/>
              <w:jc w:val="center"/>
              <w:rPr>
                <w:b/>
                <w:sz w:val="16"/>
                <w:szCs w:val="16"/>
              </w:rPr>
            </w:pPr>
            <w:r w:rsidRPr="006B44F5">
              <w:rPr>
                <w:b/>
                <w:sz w:val="16"/>
                <w:szCs w:val="16"/>
              </w:rPr>
              <w:t>Владелец должен убедиться, что все игроки знают и соблюдают данные правила безопасной эксплуатации системы.</w:t>
            </w:r>
          </w:p>
          <w:p w:rsidR="000E69A4" w:rsidRDefault="000E69A4" w:rsidP="00413E7D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 w:rsidRPr="006B44F5">
              <w:rPr>
                <w:sz w:val="16"/>
                <w:szCs w:val="16"/>
              </w:rPr>
              <w:t>НЕ ВИСИТЕ на кольце или любой другой части</w:t>
            </w:r>
            <w:r>
              <w:rPr>
                <w:sz w:val="16"/>
                <w:szCs w:val="16"/>
              </w:rPr>
              <w:t xml:space="preserve"> системы, включая щит, опорные раскосы и сетку.</w:t>
            </w:r>
          </w:p>
          <w:p w:rsidR="000E69A4" w:rsidRDefault="000E69A4" w:rsidP="00413E7D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 время игры, особенно при закладывании мяча в корзину, лицо игрока должно быть как можно дальше от щита, кольца или сетки.</w:t>
            </w:r>
          </w:p>
          <w:p w:rsidR="000E69A4" w:rsidRDefault="000E69A4" w:rsidP="00413E7D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соскальзывайте, не карабкайтесь, не трясите и не играйте на основании и/или стойке.</w:t>
            </w:r>
          </w:p>
          <w:p w:rsidR="000E69A4" w:rsidRDefault="000E69A4" w:rsidP="00413E7D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 завершению сборки, полностью заполните систему водой или песком. Никогда не оставляйте систему в вертикальном положении, не заполнив основание, так как система может перевернуться и привести к травмам.</w:t>
            </w:r>
          </w:p>
          <w:p w:rsidR="000E69A4" w:rsidRDefault="000E69A4" w:rsidP="00413E7D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 регулировке высоты или перемещении системы не держитесь руками и пальцами за подвижные части.</w:t>
            </w:r>
          </w:p>
          <w:p w:rsidR="000E69A4" w:rsidRDefault="000E69A4" w:rsidP="00413E7D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позволяйте детям перемещать и регулировать высоту системы.</w:t>
            </w:r>
          </w:p>
          <w:p w:rsidR="000E69A4" w:rsidRDefault="000E69A4" w:rsidP="00413E7D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носите ювелирные украшения (кольца, часы, ожерелья и т.д.) во время игры. Они могут зацепиться за сетку.</w:t>
            </w:r>
          </w:p>
          <w:p w:rsidR="000E69A4" w:rsidRDefault="000E69A4" w:rsidP="00413E7D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Поверхность под основанием должна быть ровной: без камешков и других острых предметов. Проколы провоцируют протечку, что может привести к переворачиванию системы.</w:t>
            </w:r>
          </w:p>
          <w:p w:rsidR="000E69A4" w:rsidRDefault="000E69A4" w:rsidP="00413E7D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Избегайте контакта основания с органическими материалами. Трава, мусор и т.п. могут спровоцировать коррозию и/или повреждение.</w:t>
            </w:r>
          </w:p>
          <w:p w:rsidR="000E69A4" w:rsidRDefault="000E69A4" w:rsidP="00413E7D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Проверяйте наличие признаков коррозии на системе (ржавчина, точечная коррозия, сколы) и покрывайте стойку эмалевой краской для наружного применения. Если ржавчина проявилась на стальных элементах, немедленно замените стойку.</w:t>
            </w:r>
          </w:p>
          <w:p w:rsidR="000E69A4" w:rsidRDefault="000E69A4" w:rsidP="00413E7D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Перед каждым использованием проверяйте устойчивость системы, наличие ослабленных элементов, чрезмерный износ и признаки коррозии и устраняйте неисправности перед использованием.</w:t>
            </w:r>
          </w:p>
          <w:p w:rsidR="000E69A4" w:rsidRDefault="000E69A4" w:rsidP="00413E7D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Проверяйте стабильность системы перед каждым использованием.</w:t>
            </w:r>
          </w:p>
          <w:p w:rsidR="000E69A4" w:rsidRDefault="000E69A4" w:rsidP="00413E7D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используйте систему в ветреную и/или ненастную погоду; система может перевернуться. Приведите систему в положение для хранения и/или установите в месте, защищенном от ветра, где нет другой вашей собственности и протянутых проводов.</w:t>
            </w:r>
          </w:p>
          <w:p w:rsidR="000E69A4" w:rsidRDefault="000E69A4" w:rsidP="00413E7D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Никогда не играйте с поврежденным оборудованием.</w:t>
            </w:r>
          </w:p>
          <w:p w:rsidR="000E69A4" w:rsidRDefault="000E69A4" w:rsidP="00413E7D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 перемещении системы будьте осторожны, чтобы избежать смещения механизмов.</w:t>
            </w:r>
          </w:p>
          <w:p w:rsidR="000E69A4" w:rsidRDefault="000E69A4" w:rsidP="00413E7D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Всегда вставляйте колпачок в верхнюю часть стойки.</w:t>
            </w:r>
          </w:p>
          <w:p w:rsidR="000E69A4" w:rsidRDefault="000E69A4" w:rsidP="00413E7D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допускайте замерзания воды в основании. При использовании системы при минусовой температуре добавляйте 7,5 литров нетоксичного антифриза или песка, либо полностью опустошите емкость и подготовьте к хранению. (Не используйте соль.)</w:t>
            </w:r>
          </w:p>
          <w:p w:rsidR="000E69A4" w:rsidRDefault="000E69A4" w:rsidP="00413E7D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 перемещении системы не допускайте, чтобы кто-то стоял или сидел на основании.</w:t>
            </w:r>
          </w:p>
          <w:p w:rsidR="000E69A4" w:rsidRDefault="000E69A4" w:rsidP="00413E7D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оставляйте систему без присмотра, не играйте с системой, когда колесики приведены в состояние перемещения.</w:t>
            </w:r>
          </w:p>
          <w:p w:rsidR="000E69A4" w:rsidRDefault="000E69A4" w:rsidP="00413E7D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Будьте осторожны при перемещении системы по неровной поверхности. Система может перевернуться.</w:t>
            </w:r>
          </w:p>
          <w:p w:rsidR="000E69A4" w:rsidRDefault="000E69A4" w:rsidP="00413E7D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Будьте очень осторожны при установке системы на наклонной поверхности. Система может перевернуться.</w:t>
            </w:r>
          </w:p>
          <w:p w:rsidR="000E69A4" w:rsidRPr="00FB44A8" w:rsidRDefault="000E69A4" w:rsidP="00413E7D">
            <w:pPr>
              <w:pStyle w:val="a6"/>
              <w:numPr>
                <w:ilvl w:val="0"/>
                <w:numId w:val="2"/>
              </w:numPr>
              <w:spacing w:line="160" w:lineRule="exact"/>
              <w:ind w:left="142" w:hanging="2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См. Руководство по эксплуатации для правильной установки и обслуживания.    </w:t>
            </w:r>
          </w:p>
        </w:tc>
        <w:tc>
          <w:tcPr>
            <w:tcW w:w="4075" w:type="dxa"/>
            <w:vMerge/>
          </w:tcPr>
          <w:p w:rsidR="000E69A4" w:rsidRDefault="000E69A4" w:rsidP="00413E7D">
            <w:pPr>
              <w:rPr>
                <w:sz w:val="24"/>
                <w:szCs w:val="24"/>
              </w:rPr>
            </w:pPr>
          </w:p>
        </w:tc>
      </w:tr>
      <w:tr w:rsidR="000E69A4" w:rsidTr="00413E7D">
        <w:tc>
          <w:tcPr>
            <w:tcW w:w="5495" w:type="dxa"/>
            <w:gridSpan w:val="2"/>
            <w:vMerge/>
          </w:tcPr>
          <w:p w:rsidR="000E69A4" w:rsidRDefault="000E69A4" w:rsidP="00413E7D">
            <w:pPr>
              <w:rPr>
                <w:sz w:val="24"/>
                <w:szCs w:val="24"/>
              </w:rPr>
            </w:pPr>
          </w:p>
        </w:tc>
        <w:tc>
          <w:tcPr>
            <w:tcW w:w="4075" w:type="dxa"/>
          </w:tcPr>
          <w:p w:rsidR="000E69A4" w:rsidRPr="00AF78BF" w:rsidRDefault="000E69A4" w:rsidP="00413E7D">
            <w:pPr>
              <w:jc w:val="center"/>
              <w:rPr>
                <w:b/>
                <w:sz w:val="32"/>
                <w:szCs w:val="32"/>
              </w:rPr>
            </w:pPr>
            <w:r w:rsidRPr="00AF78BF">
              <w:rPr>
                <w:b/>
                <w:sz w:val="32"/>
                <w:szCs w:val="32"/>
              </w:rPr>
              <w:t>ПЕРЕМЕЩЕНИЕ СИСТЕМЫ</w:t>
            </w:r>
          </w:p>
        </w:tc>
      </w:tr>
      <w:tr w:rsidR="000E69A4" w:rsidTr="00413E7D">
        <w:trPr>
          <w:trHeight w:val="2573"/>
        </w:trPr>
        <w:tc>
          <w:tcPr>
            <w:tcW w:w="5495" w:type="dxa"/>
            <w:gridSpan w:val="2"/>
            <w:vMerge/>
          </w:tcPr>
          <w:p w:rsidR="000E69A4" w:rsidRDefault="000E69A4" w:rsidP="00413E7D">
            <w:pPr>
              <w:rPr>
                <w:sz w:val="24"/>
                <w:szCs w:val="24"/>
              </w:rPr>
            </w:pPr>
          </w:p>
        </w:tc>
        <w:tc>
          <w:tcPr>
            <w:tcW w:w="4075" w:type="dxa"/>
          </w:tcPr>
          <w:p w:rsidR="000E69A4" w:rsidRDefault="000E69A4" w:rsidP="00413E7D">
            <w:pPr>
              <w:ind w:left="360"/>
              <w:rPr>
                <w:sz w:val="18"/>
                <w:szCs w:val="18"/>
              </w:rPr>
            </w:pPr>
          </w:p>
          <w:p w:rsidR="000E69A4" w:rsidRDefault="000E69A4" w:rsidP="000E69A4">
            <w:pPr>
              <w:pStyle w:val="a6"/>
              <w:numPr>
                <w:ilvl w:val="0"/>
                <w:numId w:val="3"/>
              </w:numPr>
              <w:ind w:left="31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Установите баскетбольный щит в самое нижнее положение.</w:t>
            </w:r>
          </w:p>
          <w:p w:rsidR="000E69A4" w:rsidRDefault="000E69A4" w:rsidP="000E69A4">
            <w:pPr>
              <w:pStyle w:val="a6"/>
              <w:numPr>
                <w:ilvl w:val="0"/>
                <w:numId w:val="3"/>
              </w:numPr>
              <w:ind w:left="31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Придерживая стойку, наклоняйте баскетбольную систему вперед, пока колесики не коснуться земли.</w:t>
            </w:r>
          </w:p>
          <w:p w:rsidR="000E69A4" w:rsidRDefault="000E69A4" w:rsidP="000E69A4">
            <w:pPr>
              <w:pStyle w:val="a6"/>
              <w:numPr>
                <w:ilvl w:val="0"/>
                <w:numId w:val="3"/>
              </w:numPr>
              <w:ind w:left="31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Переместите баскетбольную систему в желаемое место.</w:t>
            </w:r>
          </w:p>
          <w:p w:rsidR="000E69A4" w:rsidRDefault="000E69A4" w:rsidP="000E69A4">
            <w:pPr>
              <w:pStyle w:val="a6"/>
              <w:numPr>
                <w:ilvl w:val="0"/>
                <w:numId w:val="3"/>
              </w:numPr>
              <w:ind w:left="317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1107440</wp:posOffset>
                  </wp:positionH>
                  <wp:positionV relativeFrom="paragraph">
                    <wp:posOffset>231140</wp:posOffset>
                  </wp:positionV>
                  <wp:extent cx="1409065" cy="1220470"/>
                  <wp:effectExtent l="19050" t="0" r="635" b="0"/>
                  <wp:wrapSquare wrapText="bothSides"/>
                  <wp:docPr id="10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65" cy="1220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8"/>
                <w:szCs w:val="18"/>
              </w:rPr>
              <w:t>Осторожно установите баскетбольную систему в вертикальное положение.</w:t>
            </w:r>
          </w:p>
          <w:p w:rsidR="000E69A4" w:rsidRDefault="000E69A4" w:rsidP="000E69A4">
            <w:pPr>
              <w:pStyle w:val="a6"/>
              <w:numPr>
                <w:ilvl w:val="0"/>
                <w:numId w:val="3"/>
              </w:numPr>
              <w:ind w:left="31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Проверьте устойчивость системы.</w:t>
            </w:r>
          </w:p>
          <w:p w:rsidR="000E69A4" w:rsidRPr="00B70596" w:rsidRDefault="000E69A4" w:rsidP="00413E7D">
            <w:pPr>
              <w:pStyle w:val="a6"/>
              <w:ind w:left="317"/>
              <w:rPr>
                <w:sz w:val="18"/>
                <w:szCs w:val="18"/>
              </w:rPr>
            </w:pPr>
          </w:p>
        </w:tc>
      </w:tr>
    </w:tbl>
    <w:p w:rsidR="000C0CB2" w:rsidRDefault="00C86FD9" w:rsidP="008020AF">
      <w:r>
        <w:rPr>
          <w:noProof/>
          <w:lang w:eastAsia="en-U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alt="" style="position:absolute;margin-left:.5pt;margin-top:30.55pt;width:267.8pt;height:272.1pt;z-index:251668480;mso-wrap-style:square;mso-wrap-edited:f;mso-width-percent:0;mso-height-percent:0;mso-position-horizontal-relative:text;mso-position-vertical-relative:text;mso-width-percent:0;mso-height-percent:0;mso-width-relative:margin;mso-height-relative:margin;v-text-anchor:top" filled="f" stroked="f">
            <v:textbox style="mso-next-textbox:#_x0000_s1041">
              <w:txbxContent>
                <w:p w:rsidR="008020AF" w:rsidRDefault="008020AF">
                  <w:r>
                    <w:t>1 шт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</w:t>
                  </w:r>
                  <w:r w:rsidRPr="008020AF">
                    <w:rPr>
                      <w:b/>
                    </w:rPr>
                    <w:t>М12х180 мм</w:t>
                  </w:r>
                </w:p>
                <w:p w:rsidR="008020AF" w:rsidRDefault="008020AF"/>
                <w:p w:rsidR="008020AF" w:rsidRPr="008020AF" w:rsidRDefault="008020AF">
                  <w:pPr>
                    <w:rPr>
                      <w:sz w:val="36"/>
                      <w:szCs w:val="36"/>
                    </w:rPr>
                  </w:pPr>
                </w:p>
                <w:p w:rsidR="008020AF" w:rsidRDefault="008020AF">
                  <w:r>
                    <w:t>2 шт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</w:t>
                  </w:r>
                  <w:r w:rsidRPr="008020AF">
                    <w:rPr>
                      <w:b/>
                    </w:rPr>
                    <w:t>М12х180 мм</w:t>
                  </w:r>
                </w:p>
                <w:p w:rsidR="008020AF" w:rsidRDefault="008020AF"/>
                <w:p w:rsidR="008020AF" w:rsidRPr="008020AF" w:rsidRDefault="008020AF">
                  <w:pPr>
                    <w:rPr>
                      <w:sz w:val="30"/>
                      <w:szCs w:val="30"/>
                    </w:rPr>
                  </w:pPr>
                </w:p>
                <w:p w:rsidR="008020AF" w:rsidRDefault="008020AF">
                  <w:r>
                    <w:t>2 шт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</w:t>
                  </w:r>
                  <w:r w:rsidRPr="000C0CB2">
                    <w:rPr>
                      <w:b/>
                    </w:rPr>
                    <w:t>М12х180 мм</w:t>
                  </w:r>
                </w:p>
                <w:p w:rsidR="008020AF" w:rsidRDefault="008020AF"/>
                <w:p w:rsidR="008020AF" w:rsidRPr="008020AF" w:rsidRDefault="008020AF">
                  <w:pPr>
                    <w:rPr>
                      <w:sz w:val="18"/>
                      <w:szCs w:val="18"/>
                    </w:rPr>
                  </w:pPr>
                </w:p>
                <w:p w:rsidR="008020AF" w:rsidRDefault="008020AF">
                  <w:r>
                    <w:t>1 шт</w:t>
                  </w:r>
                  <w:r w:rsidR="000C0CB2">
                    <w:tab/>
                  </w:r>
                  <w:r w:rsidR="000C0CB2">
                    <w:tab/>
                  </w:r>
                  <w:r w:rsidR="000C0CB2">
                    <w:tab/>
                  </w:r>
                  <w:r w:rsidR="000C0CB2">
                    <w:tab/>
                  </w:r>
                  <w:r w:rsidR="000C0CB2" w:rsidRPr="000C0CB2">
                    <w:rPr>
                      <w:b/>
                    </w:rPr>
                    <w:t>М10х100 мм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alt="" style="position:absolute;margin-left:297.2pt;margin-top:32.8pt;width:267.8pt;height:272.1pt;z-index:251669504;mso-wrap-style:square;mso-wrap-edited:f;mso-width-percent:0;mso-height-percent:0;mso-position-horizontal-relative:text;mso-position-vertical-relative:text;mso-width-percent:0;mso-height-percent:0;mso-width-relative:margin;mso-height-relative:margin;v-text-anchor:top" filled="f" stroked="f">
            <v:textbox style="mso-next-textbox:#_x0000_s1040">
              <w:txbxContent>
                <w:p w:rsidR="000C0CB2" w:rsidRDefault="000C0CB2" w:rsidP="000C0CB2">
                  <w:r>
                    <w:t xml:space="preserve">2 </w:t>
                  </w:r>
                  <w:r>
                    <w:t>шт</w:t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</w:t>
                  </w:r>
                  <w:r w:rsidRPr="008020AF">
                    <w:rPr>
                      <w:b/>
                    </w:rPr>
                    <w:t>М1</w:t>
                  </w:r>
                  <w:r>
                    <w:rPr>
                      <w:b/>
                    </w:rPr>
                    <w:t>0</w:t>
                  </w:r>
                  <w:r w:rsidRPr="008020AF">
                    <w:rPr>
                      <w:b/>
                    </w:rPr>
                    <w:t>х</w:t>
                  </w:r>
                  <w:r>
                    <w:rPr>
                      <w:b/>
                    </w:rPr>
                    <w:t>9</w:t>
                  </w:r>
                  <w:r w:rsidRPr="008020AF">
                    <w:rPr>
                      <w:b/>
                    </w:rPr>
                    <w:t>0 мм</w:t>
                  </w:r>
                </w:p>
                <w:p w:rsidR="000C0CB2" w:rsidRDefault="000C0CB2" w:rsidP="000C0CB2"/>
                <w:p w:rsidR="000C0CB2" w:rsidRPr="000C0CB2" w:rsidRDefault="000C0CB2" w:rsidP="000C0CB2">
                  <w:pPr>
                    <w:rPr>
                      <w:sz w:val="18"/>
                      <w:szCs w:val="18"/>
                    </w:rPr>
                  </w:pPr>
                </w:p>
                <w:p w:rsidR="000C0CB2" w:rsidRDefault="000C0CB2" w:rsidP="000C0CB2">
                  <w:r>
                    <w:t>2 шт</w:t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</w:t>
                  </w:r>
                  <w:r w:rsidRPr="008020AF">
                    <w:rPr>
                      <w:b/>
                    </w:rPr>
                    <w:t>М</w:t>
                  </w:r>
                  <w:r>
                    <w:rPr>
                      <w:b/>
                    </w:rPr>
                    <w:t>8</w:t>
                  </w:r>
                  <w:r w:rsidRPr="008020AF">
                    <w:rPr>
                      <w:b/>
                    </w:rPr>
                    <w:t>х</w:t>
                  </w:r>
                  <w:r>
                    <w:rPr>
                      <w:b/>
                    </w:rPr>
                    <w:t>9</w:t>
                  </w:r>
                  <w:r w:rsidRPr="008020AF">
                    <w:rPr>
                      <w:b/>
                    </w:rPr>
                    <w:t>0 мм</w:t>
                  </w:r>
                </w:p>
                <w:p w:rsidR="000C0CB2" w:rsidRPr="000C0CB2" w:rsidRDefault="000C0CB2" w:rsidP="000C0CB2">
                  <w:pPr>
                    <w:rPr>
                      <w:sz w:val="36"/>
                      <w:szCs w:val="36"/>
                    </w:rPr>
                  </w:pPr>
                </w:p>
                <w:p w:rsidR="000C0CB2" w:rsidRDefault="000C0CB2" w:rsidP="000C0CB2">
                  <w:r>
                    <w:t>1 шт</w:t>
                  </w:r>
                  <w:r>
                    <w:tab/>
                  </w:r>
                  <w:r>
                    <w:tab/>
                    <w:t xml:space="preserve">              </w:t>
                  </w:r>
                  <w:r w:rsidRPr="000C0CB2">
                    <w:rPr>
                      <w:b/>
                    </w:rPr>
                    <w:t>М</w:t>
                  </w:r>
                  <w:r>
                    <w:rPr>
                      <w:b/>
                    </w:rPr>
                    <w:t>8</w:t>
                  </w:r>
                  <w:r w:rsidRPr="000C0CB2">
                    <w:rPr>
                      <w:b/>
                    </w:rPr>
                    <w:t>х</w:t>
                  </w:r>
                  <w:r>
                    <w:rPr>
                      <w:b/>
                    </w:rPr>
                    <w:t>7</w:t>
                  </w:r>
                  <w:r w:rsidRPr="000C0CB2">
                    <w:rPr>
                      <w:b/>
                    </w:rPr>
                    <w:t>0 мм</w:t>
                  </w:r>
                </w:p>
                <w:p w:rsidR="000C0CB2" w:rsidRDefault="000C0CB2" w:rsidP="000C0CB2"/>
                <w:p w:rsidR="000C0CB2" w:rsidRPr="008020AF" w:rsidRDefault="000C0CB2" w:rsidP="000C0CB2">
                  <w:pPr>
                    <w:rPr>
                      <w:sz w:val="18"/>
                      <w:szCs w:val="18"/>
                    </w:rPr>
                  </w:pPr>
                </w:p>
                <w:p w:rsidR="000C0CB2" w:rsidRDefault="000C0CB2" w:rsidP="000C0CB2">
                  <w:r>
                    <w:t>6 шт</w:t>
                  </w:r>
                  <w:r>
                    <w:tab/>
                  </w:r>
                  <w:r>
                    <w:tab/>
                  </w:r>
                  <w:r w:rsidRPr="000C0CB2">
                    <w:rPr>
                      <w:b/>
                    </w:rPr>
                    <w:t>М</w:t>
                  </w:r>
                  <w:r>
                    <w:rPr>
                      <w:b/>
                    </w:rPr>
                    <w:t>8</w:t>
                  </w:r>
                  <w:r w:rsidRPr="000C0CB2">
                    <w:rPr>
                      <w:b/>
                    </w:rPr>
                    <w:t>х</w:t>
                  </w:r>
                  <w:r>
                    <w:rPr>
                      <w:b/>
                    </w:rPr>
                    <w:t>2</w:t>
                  </w:r>
                  <w:r w:rsidRPr="000C0CB2">
                    <w:rPr>
                      <w:b/>
                    </w:rPr>
                    <w:t>0 мм</w:t>
                  </w:r>
                </w:p>
              </w:txbxContent>
            </v:textbox>
          </v:shape>
        </w:pict>
      </w:r>
      <w:r w:rsidR="008020AF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22648</wp:posOffset>
            </wp:positionH>
            <wp:positionV relativeFrom="paragraph">
              <wp:posOffset>-423</wp:posOffset>
            </wp:positionV>
            <wp:extent cx="5399617" cy="3869266"/>
            <wp:effectExtent l="19050" t="0" r="0" b="0"/>
            <wp:wrapNone/>
            <wp:docPr id="11" name="Рисунок 4" descr="C:\Work\Роттенберг\31.03.2020\English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ork\Роттенберг\31.03.2020\English\23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617" cy="386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0CB2" w:rsidRPr="000C0CB2" w:rsidRDefault="000C0CB2" w:rsidP="000C0CB2"/>
    <w:p w:rsidR="000C0CB2" w:rsidRPr="000C0CB2" w:rsidRDefault="000C0CB2" w:rsidP="000C0CB2"/>
    <w:p w:rsidR="000C0CB2" w:rsidRPr="000C0CB2" w:rsidRDefault="000C0CB2" w:rsidP="000C0CB2"/>
    <w:p w:rsidR="000C0CB2" w:rsidRPr="000C0CB2" w:rsidRDefault="000C0CB2" w:rsidP="000C0CB2"/>
    <w:p w:rsidR="000C0CB2" w:rsidRPr="000C0CB2" w:rsidRDefault="000C0CB2" w:rsidP="000C0CB2"/>
    <w:p w:rsidR="000C0CB2" w:rsidRPr="000C0CB2" w:rsidRDefault="000C0CB2" w:rsidP="000C0CB2"/>
    <w:p w:rsidR="000C0CB2" w:rsidRPr="000C0CB2" w:rsidRDefault="000C0CB2" w:rsidP="000C0CB2"/>
    <w:p w:rsidR="000C0CB2" w:rsidRPr="000C0CB2" w:rsidRDefault="000C0CB2" w:rsidP="000C0CB2"/>
    <w:p w:rsidR="000C0CB2" w:rsidRPr="000C0CB2" w:rsidRDefault="000C0CB2" w:rsidP="000C0CB2"/>
    <w:p w:rsidR="000C0CB2" w:rsidRPr="000C0CB2" w:rsidRDefault="000C0CB2" w:rsidP="000C0CB2"/>
    <w:p w:rsidR="000C0CB2" w:rsidRPr="000C0CB2" w:rsidRDefault="000C0CB2" w:rsidP="000C0CB2"/>
    <w:p w:rsidR="000C0CB2" w:rsidRDefault="000C0CB2" w:rsidP="000C0CB2"/>
    <w:p w:rsidR="000C0CB2" w:rsidRDefault="00C86FD9" w:rsidP="000C0CB2">
      <w:pPr>
        <w:jc w:val="center"/>
      </w:pPr>
      <w:r>
        <w:rPr>
          <w:noProof/>
        </w:rPr>
        <w:pict>
          <v:shape id="_x0000_s1039" type="#_x0000_t202" alt="" style="position:absolute;left:0;text-align:left;margin-left:30.4pt;margin-top:35.55pt;width:337.9pt;height:272.1pt;z-index:251671552;mso-wrap-style:square;mso-wrap-edited:f;mso-width-percent:0;mso-height-percent:0;mso-width-percent:0;mso-height-percent:0;mso-width-relative:margin;mso-height-relative:margin;v-text-anchor:top" filled="f" stroked="f">
            <v:textbox style="mso-next-textbox:#_x0000_s1039">
              <w:txbxContent>
                <w:p w:rsidR="000C0CB2" w:rsidRPr="000C0CB2" w:rsidRDefault="000C0CB2" w:rsidP="000C0CB2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</w:t>
                  </w:r>
                  <w:r w:rsidRPr="000C0CB2">
                    <w:rPr>
                      <w:b/>
                    </w:rPr>
                    <w:t xml:space="preserve">2 </w:t>
                  </w:r>
                  <w:r w:rsidRPr="000C0CB2">
                    <w:rPr>
                      <w:b/>
                    </w:rPr>
                    <w:t>шт</w:t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  <w:t xml:space="preserve">   1 шт</w:t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  <w:t xml:space="preserve">   1 шт</w:t>
                  </w:r>
                </w:p>
                <w:p w:rsidR="000C0CB2" w:rsidRPr="000C0CB2" w:rsidRDefault="000C0CB2" w:rsidP="000C0CB2">
                  <w:pPr>
                    <w:rPr>
                      <w:b/>
                    </w:rPr>
                  </w:pPr>
                </w:p>
                <w:p w:rsidR="000C0CB2" w:rsidRPr="000C0CB2" w:rsidRDefault="000C0CB2" w:rsidP="000C0CB2">
                  <w:pPr>
                    <w:rPr>
                      <w:b/>
                    </w:rPr>
                  </w:pPr>
                </w:p>
                <w:p w:rsidR="000C0CB2" w:rsidRPr="000C0CB2" w:rsidRDefault="000C0CB2" w:rsidP="000C0CB2">
                  <w:pPr>
                    <w:rPr>
                      <w:b/>
                    </w:rPr>
                  </w:pPr>
                </w:p>
                <w:p w:rsidR="000C0CB2" w:rsidRPr="000C0CB2" w:rsidRDefault="000C0CB2" w:rsidP="000C0CB2">
                  <w:pPr>
                    <w:rPr>
                      <w:b/>
                    </w:rPr>
                  </w:pPr>
                </w:p>
                <w:p w:rsidR="000C0CB2" w:rsidRPr="000C0CB2" w:rsidRDefault="000C0CB2" w:rsidP="000C0CB2">
                  <w:pPr>
                    <w:rPr>
                      <w:b/>
                    </w:rPr>
                  </w:pPr>
                </w:p>
                <w:p w:rsidR="000C0CB2" w:rsidRPr="000C0CB2" w:rsidRDefault="000C0CB2" w:rsidP="000C0CB2">
                  <w:pPr>
                    <w:rPr>
                      <w:b/>
                    </w:rPr>
                  </w:pPr>
                  <w:r w:rsidRPr="000C0CB2">
                    <w:rPr>
                      <w:b/>
                    </w:rPr>
                    <w:t>1 шт</w:t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  <w:t xml:space="preserve">    1 шт</w:t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  <w:t xml:space="preserve">    1 шт</w:t>
                  </w:r>
                </w:p>
              </w:txbxContent>
            </v:textbox>
          </v:shape>
        </w:pict>
      </w:r>
      <w:r w:rsidR="000C0CB2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530648</wp:posOffset>
            </wp:positionH>
            <wp:positionV relativeFrom="paragraph">
              <wp:posOffset>-1482</wp:posOffset>
            </wp:positionV>
            <wp:extent cx="4899449" cy="3369734"/>
            <wp:effectExtent l="19050" t="0" r="0" b="0"/>
            <wp:wrapNone/>
            <wp:docPr id="12" name="Рисунок 5" descr="C:\Work\Роттенберг\31.03.2020\English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ork\Роттенберг\31.03.2020\English\2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449" cy="336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0CB2" w:rsidRPr="000C0CB2" w:rsidRDefault="000C0CB2" w:rsidP="000C0CB2"/>
    <w:p w:rsidR="000C0CB2" w:rsidRPr="000C0CB2" w:rsidRDefault="000C0CB2" w:rsidP="000C0CB2"/>
    <w:p w:rsidR="000C0CB2" w:rsidRPr="000C0CB2" w:rsidRDefault="000C0CB2" w:rsidP="000C0CB2"/>
    <w:p w:rsidR="000C0CB2" w:rsidRPr="000C0CB2" w:rsidRDefault="000C0CB2" w:rsidP="000C0CB2"/>
    <w:p w:rsidR="000C0CB2" w:rsidRPr="000C0CB2" w:rsidRDefault="000C0CB2" w:rsidP="000C0CB2"/>
    <w:p w:rsidR="000C0CB2" w:rsidRPr="000C0CB2" w:rsidRDefault="000C0CB2" w:rsidP="000C0CB2"/>
    <w:p w:rsidR="000C0CB2" w:rsidRPr="000C0CB2" w:rsidRDefault="000C0CB2" w:rsidP="000C0CB2"/>
    <w:p w:rsidR="000C0CB2" w:rsidRPr="000C0CB2" w:rsidRDefault="000C0CB2" w:rsidP="000C0CB2"/>
    <w:p w:rsidR="000C0CB2" w:rsidRPr="000C0CB2" w:rsidRDefault="000C0CB2" w:rsidP="000C0CB2"/>
    <w:p w:rsidR="000C0CB2" w:rsidRPr="000C0CB2" w:rsidRDefault="000C0CB2" w:rsidP="000C0CB2"/>
    <w:p w:rsidR="000C0CB2" w:rsidRPr="000C0CB2" w:rsidRDefault="000C0CB2" w:rsidP="000C0CB2"/>
    <w:p w:rsidR="000C0CB2" w:rsidRPr="000C0CB2" w:rsidRDefault="000C0CB2" w:rsidP="000C0CB2"/>
    <w:p w:rsidR="000C0CB2" w:rsidRDefault="000C0CB2" w:rsidP="000C0CB2"/>
    <w:p w:rsidR="000C0CB2" w:rsidRDefault="000C0CB2">
      <w:r>
        <w:br w:type="page"/>
      </w:r>
    </w:p>
    <w:p w:rsidR="00B73E2E" w:rsidRDefault="00C86FD9" w:rsidP="00414E09">
      <w:pPr>
        <w:jc w:val="center"/>
      </w:pPr>
      <w:r>
        <w:rPr>
          <w:noProof/>
        </w:rPr>
        <w:lastRenderedPageBreak/>
        <w:pict>
          <v:shape id="_x0000_s1038" type="#_x0000_t202" alt="" style="position:absolute;left:0;text-align:left;margin-left:-1.8pt;margin-top:51pt;width:336.75pt;height:500.3pt;z-index:251673600;mso-wrap-style:square;mso-wrap-edited:f;mso-width-percent:0;mso-height-percent:0;mso-width-percent:0;mso-height-percent:0;mso-width-relative:margin;mso-height-relative:margin;v-text-anchor:top" filled="f" stroked="f">
            <v:textbox style="mso-next-textbox:#_x0000_s1038">
              <w:txbxContent>
                <w:p w:rsidR="00414E09" w:rsidRDefault="00414E09" w:rsidP="00414E09">
                  <w:pPr>
                    <w:spacing w:after="0" w:line="240" w:lineRule="auto"/>
                    <w:rPr>
                      <w:b/>
                    </w:rPr>
                  </w:pPr>
                  <w:r w:rsidRPr="00414E09">
                    <w:rPr>
                      <w:b/>
                    </w:rPr>
                    <w:t xml:space="preserve">2 </w:t>
                  </w:r>
                  <w:r w:rsidRPr="00414E09">
                    <w:rPr>
                      <w:b/>
                    </w:rPr>
                    <w:t>шт</w:t>
                  </w:r>
                </w:p>
                <w:p w:rsidR="00414E09" w:rsidRPr="00414E09" w:rsidRDefault="00414E09" w:rsidP="00414E09">
                  <w:p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ab/>
                  </w:r>
                  <w:r>
                    <w:rPr>
                      <w:b/>
                      <w:sz w:val="24"/>
                      <w:szCs w:val="24"/>
                    </w:rPr>
                    <w:tab/>
                  </w:r>
                  <w:r>
                    <w:rPr>
                      <w:b/>
                      <w:sz w:val="24"/>
                      <w:szCs w:val="24"/>
                    </w:rPr>
                    <w:tab/>
                  </w:r>
                  <w:r>
                    <w:rPr>
                      <w:b/>
                      <w:sz w:val="24"/>
                      <w:szCs w:val="24"/>
                    </w:rPr>
                    <w:tab/>
                  </w:r>
                  <w:r>
                    <w:rPr>
                      <w:b/>
                      <w:sz w:val="24"/>
                      <w:szCs w:val="24"/>
                    </w:rPr>
                    <w:tab/>
                  </w:r>
                  <w:r>
                    <w:rPr>
                      <w:b/>
                      <w:sz w:val="24"/>
                      <w:szCs w:val="24"/>
                    </w:rPr>
                    <w:tab/>
                  </w:r>
                  <w:r>
                    <w:rPr>
                      <w:b/>
                      <w:sz w:val="24"/>
                      <w:szCs w:val="24"/>
                    </w:rPr>
                    <w:tab/>
                    <w:t xml:space="preserve">      1 шт</w:t>
                  </w:r>
                </w:p>
                <w:p w:rsidR="00414E09" w:rsidRDefault="00414E09" w:rsidP="00414E09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2 шт</w:t>
                  </w:r>
                </w:p>
                <w:p w:rsidR="00414E09" w:rsidRDefault="00414E09" w:rsidP="00414E09">
                  <w:pPr>
                    <w:spacing w:after="0" w:line="240" w:lineRule="auto"/>
                    <w:rPr>
                      <w:b/>
                    </w:rPr>
                  </w:pPr>
                </w:p>
                <w:p w:rsidR="00414E09" w:rsidRPr="00414E09" w:rsidRDefault="00414E09" w:rsidP="00414E09">
                  <w:p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</w:p>
                <w:p w:rsidR="00414E09" w:rsidRDefault="00414E09" w:rsidP="00414E09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1 шт</w:t>
                  </w:r>
                </w:p>
                <w:p w:rsidR="00414E09" w:rsidRDefault="00414E09" w:rsidP="00414E09">
                  <w:pPr>
                    <w:spacing w:after="0" w:line="240" w:lineRule="auto"/>
                    <w:rPr>
                      <w:b/>
                    </w:rPr>
                  </w:pPr>
                </w:p>
                <w:p w:rsidR="00414E09" w:rsidRPr="00414E09" w:rsidRDefault="00414E09" w:rsidP="00414E09">
                  <w:pPr>
                    <w:spacing w:after="0" w:line="240" w:lineRule="auto"/>
                    <w:rPr>
                      <w:b/>
                      <w:sz w:val="16"/>
                      <w:szCs w:val="16"/>
                    </w:rPr>
                  </w:pPr>
                </w:p>
                <w:p w:rsidR="00414E09" w:rsidRDefault="00414E09" w:rsidP="00414E09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1 шт</w:t>
                  </w:r>
                </w:p>
                <w:p w:rsidR="00414E09" w:rsidRPr="00414E09" w:rsidRDefault="00414E09" w:rsidP="00414E09">
                  <w:pPr>
                    <w:spacing w:after="0" w:line="240" w:lineRule="auto"/>
                    <w:rPr>
                      <w:b/>
                      <w:sz w:val="30"/>
                      <w:szCs w:val="30"/>
                    </w:rPr>
                  </w:pPr>
                </w:p>
                <w:p w:rsidR="00414E09" w:rsidRDefault="00414E09" w:rsidP="00414E09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1 шт</w:t>
                  </w:r>
                </w:p>
                <w:p w:rsidR="00414E09" w:rsidRDefault="00414E09" w:rsidP="00414E09">
                  <w:pPr>
                    <w:spacing w:after="0" w:line="240" w:lineRule="auto"/>
                    <w:rPr>
                      <w:b/>
                    </w:rPr>
                  </w:pPr>
                </w:p>
                <w:p w:rsidR="00414E09" w:rsidRDefault="00414E09" w:rsidP="00414E09">
                  <w:pPr>
                    <w:spacing w:after="0" w:line="240" w:lineRule="auto"/>
                    <w:rPr>
                      <w:b/>
                    </w:rPr>
                  </w:pPr>
                </w:p>
                <w:p w:rsidR="00414E09" w:rsidRDefault="00414E09" w:rsidP="00414E09">
                  <w:pPr>
                    <w:spacing w:after="0" w:line="240" w:lineRule="auto"/>
                    <w:rPr>
                      <w:b/>
                    </w:rPr>
                  </w:pPr>
                </w:p>
                <w:p w:rsidR="00414E09" w:rsidRPr="00414E09" w:rsidRDefault="00414E09" w:rsidP="00414E09">
                  <w:pPr>
                    <w:spacing w:after="0" w:line="240" w:lineRule="auto"/>
                    <w:rPr>
                      <w:b/>
                      <w:sz w:val="12"/>
                      <w:szCs w:val="12"/>
                    </w:rPr>
                  </w:pPr>
                </w:p>
                <w:p w:rsidR="00414E09" w:rsidRDefault="00414E09" w:rsidP="00414E09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1 шт</w:t>
                  </w:r>
                </w:p>
                <w:p w:rsidR="00414E09" w:rsidRDefault="00414E09" w:rsidP="00414E09">
                  <w:pPr>
                    <w:spacing w:after="0" w:line="240" w:lineRule="auto"/>
                    <w:rPr>
                      <w:b/>
                    </w:rPr>
                  </w:pPr>
                </w:p>
                <w:p w:rsidR="00414E09" w:rsidRDefault="00414E09" w:rsidP="00414E09">
                  <w:pPr>
                    <w:spacing w:after="0" w:line="240" w:lineRule="auto"/>
                    <w:rPr>
                      <w:b/>
                    </w:rPr>
                  </w:pPr>
                </w:p>
                <w:p w:rsidR="00414E09" w:rsidRPr="00414E09" w:rsidRDefault="00414E09" w:rsidP="00414E09">
                  <w:pPr>
                    <w:spacing w:after="0" w:line="240" w:lineRule="auto"/>
                    <w:rPr>
                      <w:b/>
                      <w:sz w:val="30"/>
                      <w:szCs w:val="30"/>
                    </w:rPr>
                  </w:pPr>
                </w:p>
                <w:p w:rsidR="00414E09" w:rsidRDefault="00414E09" w:rsidP="00414E09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1 шт</w:t>
                  </w:r>
                </w:p>
                <w:p w:rsidR="00414E09" w:rsidRDefault="00414E09" w:rsidP="00414E09">
                  <w:pPr>
                    <w:spacing w:after="0" w:line="240" w:lineRule="auto"/>
                    <w:rPr>
                      <w:b/>
                    </w:rPr>
                  </w:pPr>
                </w:p>
                <w:p w:rsidR="00414E09" w:rsidRDefault="00414E09" w:rsidP="00414E09">
                  <w:pPr>
                    <w:spacing w:after="0" w:line="240" w:lineRule="auto"/>
                    <w:rPr>
                      <w:b/>
                    </w:rPr>
                  </w:pPr>
                </w:p>
                <w:p w:rsidR="00414E09" w:rsidRDefault="00414E09" w:rsidP="00414E09">
                  <w:pPr>
                    <w:spacing w:after="0" w:line="240" w:lineRule="auto"/>
                    <w:rPr>
                      <w:b/>
                    </w:rPr>
                  </w:pPr>
                </w:p>
                <w:p w:rsidR="00414E09" w:rsidRDefault="00414E09" w:rsidP="00414E09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1 шт</w:t>
                  </w:r>
                </w:p>
                <w:p w:rsidR="00414E09" w:rsidRDefault="00414E09" w:rsidP="00414E09">
                  <w:pPr>
                    <w:spacing w:after="0" w:line="240" w:lineRule="auto"/>
                    <w:rPr>
                      <w:b/>
                    </w:rPr>
                  </w:pPr>
                </w:p>
                <w:p w:rsidR="00414E09" w:rsidRDefault="00414E09" w:rsidP="00414E09">
                  <w:pPr>
                    <w:spacing w:after="0" w:line="240" w:lineRule="auto"/>
                    <w:rPr>
                      <w:b/>
                    </w:rPr>
                  </w:pPr>
                </w:p>
                <w:p w:rsidR="00414E09" w:rsidRPr="00414E09" w:rsidRDefault="00414E09" w:rsidP="00414E09">
                  <w:pPr>
                    <w:spacing w:after="0" w:line="240" w:lineRule="auto"/>
                    <w:rPr>
                      <w:b/>
                      <w:sz w:val="18"/>
                      <w:szCs w:val="18"/>
                    </w:rPr>
                  </w:pPr>
                </w:p>
                <w:p w:rsidR="00414E09" w:rsidRDefault="00414E09" w:rsidP="00414E09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1 шт</w:t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  <w:t xml:space="preserve">     1 шт</w:t>
                  </w:r>
                </w:p>
                <w:p w:rsidR="00414E09" w:rsidRDefault="00414E09" w:rsidP="00414E09">
                  <w:pPr>
                    <w:spacing w:after="0" w:line="240" w:lineRule="auto"/>
                    <w:rPr>
                      <w:b/>
                    </w:rPr>
                  </w:pPr>
                </w:p>
                <w:p w:rsidR="00414E09" w:rsidRDefault="00414E09" w:rsidP="00414E09">
                  <w:pPr>
                    <w:spacing w:after="0" w:line="240" w:lineRule="auto"/>
                    <w:rPr>
                      <w:b/>
                    </w:rPr>
                  </w:pPr>
                </w:p>
                <w:p w:rsidR="00414E09" w:rsidRDefault="00414E09" w:rsidP="00414E09">
                  <w:pPr>
                    <w:spacing w:after="0" w:line="240" w:lineRule="auto"/>
                    <w:rPr>
                      <w:b/>
                    </w:rPr>
                  </w:pPr>
                </w:p>
                <w:p w:rsidR="00414E09" w:rsidRDefault="00414E09" w:rsidP="00414E09">
                  <w:pPr>
                    <w:spacing w:after="0" w:line="240" w:lineRule="auto"/>
                    <w:rPr>
                      <w:b/>
                    </w:rPr>
                  </w:pPr>
                </w:p>
                <w:p w:rsidR="00414E09" w:rsidRDefault="00414E09" w:rsidP="00414E09">
                  <w:pPr>
                    <w:spacing w:after="0" w:line="240" w:lineRule="auto"/>
                    <w:rPr>
                      <w:b/>
                    </w:rPr>
                  </w:pPr>
                </w:p>
                <w:p w:rsidR="00414E09" w:rsidRDefault="00414E09" w:rsidP="00414E09">
                  <w:pPr>
                    <w:spacing w:after="0" w:line="240" w:lineRule="auto"/>
                    <w:rPr>
                      <w:b/>
                    </w:rPr>
                  </w:pPr>
                </w:p>
                <w:p w:rsidR="00414E09" w:rsidRDefault="00414E09" w:rsidP="00414E09">
                  <w:pPr>
                    <w:spacing w:after="0" w:line="240" w:lineRule="auto"/>
                    <w:rPr>
                      <w:b/>
                    </w:rPr>
                  </w:pPr>
                </w:p>
                <w:p w:rsidR="00414E09" w:rsidRPr="00414E09" w:rsidRDefault="00414E09" w:rsidP="00414E09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1 шт</w:t>
                  </w:r>
                </w:p>
              </w:txbxContent>
            </v:textbox>
          </v:shape>
        </w:pict>
      </w:r>
      <w:r w:rsidR="00414E09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22648</wp:posOffset>
            </wp:positionH>
            <wp:positionV relativeFrom="paragraph">
              <wp:posOffset>321310</wp:posOffset>
            </wp:positionV>
            <wp:extent cx="5924550" cy="6671734"/>
            <wp:effectExtent l="19050" t="0" r="0" b="0"/>
            <wp:wrapNone/>
            <wp:docPr id="13" name="Рисунок 6" descr="C:\Work\Роттенберг\31.03.2020\English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ork\Роттенберг\31.03.2020\English\2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671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E2E" w:rsidRPr="00B73E2E" w:rsidRDefault="00B73E2E" w:rsidP="00B73E2E"/>
    <w:p w:rsidR="00B73E2E" w:rsidRPr="00B73E2E" w:rsidRDefault="00B73E2E" w:rsidP="00B73E2E"/>
    <w:p w:rsidR="00B73E2E" w:rsidRPr="00B73E2E" w:rsidRDefault="00B73E2E" w:rsidP="00B73E2E"/>
    <w:p w:rsidR="00B73E2E" w:rsidRPr="00B73E2E" w:rsidRDefault="00B73E2E" w:rsidP="00B73E2E"/>
    <w:p w:rsidR="00B73E2E" w:rsidRPr="00B73E2E" w:rsidRDefault="00B73E2E" w:rsidP="00B73E2E"/>
    <w:p w:rsidR="00B73E2E" w:rsidRPr="00B73E2E" w:rsidRDefault="00B73E2E" w:rsidP="00B73E2E"/>
    <w:p w:rsidR="00B73E2E" w:rsidRPr="00B73E2E" w:rsidRDefault="00B73E2E" w:rsidP="00B73E2E"/>
    <w:p w:rsidR="00B73E2E" w:rsidRPr="00B73E2E" w:rsidRDefault="00B73E2E" w:rsidP="00B73E2E"/>
    <w:p w:rsidR="00B73E2E" w:rsidRPr="00B73E2E" w:rsidRDefault="00B73E2E" w:rsidP="00B73E2E"/>
    <w:p w:rsidR="00B73E2E" w:rsidRPr="00B73E2E" w:rsidRDefault="00B73E2E" w:rsidP="00B73E2E"/>
    <w:p w:rsidR="00B73E2E" w:rsidRPr="00B73E2E" w:rsidRDefault="00B73E2E" w:rsidP="00B73E2E"/>
    <w:p w:rsidR="00B73E2E" w:rsidRPr="00B73E2E" w:rsidRDefault="00B73E2E" w:rsidP="00B73E2E"/>
    <w:p w:rsidR="00B73E2E" w:rsidRPr="00B73E2E" w:rsidRDefault="00B73E2E" w:rsidP="00B73E2E"/>
    <w:p w:rsidR="00B73E2E" w:rsidRPr="00B73E2E" w:rsidRDefault="00B73E2E" w:rsidP="00B73E2E"/>
    <w:p w:rsidR="00B73E2E" w:rsidRPr="00B73E2E" w:rsidRDefault="00B73E2E" w:rsidP="00B73E2E"/>
    <w:p w:rsidR="00B73E2E" w:rsidRPr="00B73E2E" w:rsidRDefault="00B73E2E" w:rsidP="00B73E2E"/>
    <w:p w:rsidR="00B73E2E" w:rsidRPr="00B73E2E" w:rsidRDefault="00B73E2E" w:rsidP="00B73E2E"/>
    <w:p w:rsidR="00B73E2E" w:rsidRPr="00B73E2E" w:rsidRDefault="00B73E2E" w:rsidP="00B73E2E"/>
    <w:p w:rsidR="00B73E2E" w:rsidRPr="00B73E2E" w:rsidRDefault="00B73E2E" w:rsidP="00B73E2E"/>
    <w:p w:rsidR="00B73E2E" w:rsidRPr="00B73E2E" w:rsidRDefault="00B73E2E" w:rsidP="00B73E2E"/>
    <w:p w:rsidR="00B73E2E" w:rsidRPr="00B73E2E" w:rsidRDefault="00B73E2E" w:rsidP="00B73E2E"/>
    <w:p w:rsidR="00B73E2E" w:rsidRDefault="00B73E2E" w:rsidP="00B73E2E"/>
    <w:p w:rsidR="00B73E2E" w:rsidRDefault="00B73E2E" w:rsidP="00B73E2E"/>
    <w:p w:rsidR="00B73E2E" w:rsidRDefault="00B73E2E">
      <w:r>
        <w:br w:type="page"/>
      </w:r>
    </w:p>
    <w:p w:rsidR="00A92379" w:rsidRDefault="00C86FD9" w:rsidP="00A92379">
      <w:pPr>
        <w:jc w:val="right"/>
      </w:pPr>
      <w:r>
        <w:rPr>
          <w:noProof/>
        </w:rPr>
        <w:lastRenderedPageBreak/>
        <w:pict>
          <v:shape id="_x0000_s1037" type="#_x0000_t202" alt="" style="position:absolute;left:0;text-align:left;margin-left:29.1pt;margin-top:233.65pt;width:187.1pt;height:40.15pt;z-index:251679744;mso-wrap-style:square;mso-wrap-edited:f;mso-width-percent:400;mso-height-percent:200;mso-width-percent:400;mso-height-percent:200;mso-width-relative:margin;mso-height-relative:margin;v-text-anchor:top" filled="f" stroked="f">
            <v:textbox style="mso-fit-shape-to-text:t">
              <w:txbxContent>
                <w:p w:rsidR="00A92379" w:rsidRPr="000923BE" w:rsidRDefault="00A92379" w:rsidP="00A92379">
                  <w:pPr>
                    <w:spacing w:after="0" w:line="240" w:lineRule="auto"/>
                    <w:rPr>
                      <w:b/>
                      <w:sz w:val="18"/>
                      <w:szCs w:val="18"/>
                    </w:rPr>
                  </w:pPr>
                  <w:r w:rsidRPr="000923BE">
                    <w:rPr>
                      <w:b/>
                      <w:sz w:val="18"/>
                      <w:szCs w:val="18"/>
                    </w:rPr>
                    <w:t xml:space="preserve">Сопоставьте отверстие в нижней части </w:t>
                  </w:r>
                  <w:r>
                    <w:rPr>
                      <w:b/>
                      <w:sz w:val="18"/>
                      <w:szCs w:val="18"/>
                    </w:rPr>
                    <w:t>среднего</w:t>
                  </w:r>
                  <w:r w:rsidRPr="000923BE">
                    <w:rPr>
                      <w:b/>
                      <w:sz w:val="18"/>
                      <w:szCs w:val="18"/>
                    </w:rPr>
                    <w:t xml:space="preserve"> сегмента стойки с отверстием в верхней части </w:t>
                  </w:r>
                  <w:r>
                    <w:rPr>
                      <w:b/>
                      <w:sz w:val="18"/>
                      <w:szCs w:val="18"/>
                    </w:rPr>
                    <w:t>нижнего</w:t>
                  </w:r>
                  <w:r w:rsidRPr="000923BE">
                    <w:rPr>
                      <w:b/>
                      <w:sz w:val="18"/>
                      <w:szCs w:val="18"/>
                    </w:rPr>
                    <w:t xml:space="preserve"> сегмента</w:t>
                  </w:r>
                  <w:r>
                    <w:rPr>
                      <w:b/>
                      <w:sz w:val="18"/>
                      <w:szCs w:val="18"/>
                    </w:rPr>
                    <w:t xml:space="preserve"> стойки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alt="" style="position:absolute;left:0;text-align:left;margin-left:261pt;margin-top:176.05pt;width:131.3pt;height:40.15pt;z-index:251678720;mso-wrap-style:square;mso-wrap-edited:f;mso-width-percent:0;mso-height-percent:200;mso-width-percent:0;mso-height-percent:200;mso-width-relative:margin;mso-height-relative:margin;v-text-anchor:top" filled="f" stroked="f">
            <v:textbox style="mso-fit-shape-to-text:t">
              <w:txbxContent>
                <w:p w:rsidR="00A92379" w:rsidRPr="000923BE" w:rsidRDefault="00A92379" w:rsidP="00A92379">
                  <w:pPr>
                    <w:spacing w:after="0" w:line="240" w:lineRule="auto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 xml:space="preserve">3-4 раза ударьте нижней  частью стойки по куску древесины или картона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alt="" style="position:absolute;left:0;text-align:left;margin-left:35.45pt;margin-top:103.35pt;width:187.1pt;height:18.2pt;z-index:251677696;mso-wrap-style:square;mso-wrap-edited:f;mso-width-percent:400;mso-height-percent:200;mso-width-percent:400;mso-height-percent:200;mso-width-relative:margin;mso-height-relative:margin;v-text-anchor:top" filled="f" stroked="f">
            <v:textbox style="mso-fit-shape-to-text:t">
              <w:txbxContent>
                <w:p w:rsidR="00A92379" w:rsidRPr="000923BE" w:rsidRDefault="00A92379" w:rsidP="00A92379">
                  <w:pPr>
                    <w:spacing w:after="0" w:line="240" w:lineRule="auto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Полностью затяните гайки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alt="" style="position:absolute;left:0;text-align:left;margin-left:8.3pt;margin-top:-6.8pt;width:346.65pt;height:20.65pt;z-index:251676672;mso-wrap-style:square;mso-wrap-edited:f;mso-width-percent:0;mso-height-percent:200;mso-width-percent:0;mso-height-percent:200;mso-width-relative:margin;mso-height-relative:margin;v-text-anchor:top" filled="f" stroked="f">
            <v:textbox style="mso-fit-shape-to-text:t">
              <w:txbxContent>
                <w:p w:rsidR="00A92379" w:rsidRPr="00A92379" w:rsidRDefault="00A92379" w:rsidP="00A92379">
                  <w:pPr>
                    <w:spacing w:after="0" w:line="240" w:lineRule="auto"/>
                    <w:rPr>
                      <w:b/>
                    </w:rPr>
                  </w:pPr>
                  <w:r w:rsidRPr="00A92379">
                    <w:rPr>
                      <w:b/>
                    </w:rPr>
                    <w:t xml:space="preserve">Установите </w:t>
                  </w:r>
                  <w:r>
                    <w:rPr>
                      <w:b/>
                    </w:rPr>
                    <w:t>3</w:t>
                  </w:r>
                  <w:r w:rsidRPr="00A92379">
                    <w:rPr>
                      <w:b/>
                    </w:rPr>
                    <w:t xml:space="preserve"> сегмента стойки (</w:t>
                  </w:r>
                  <w:r w:rsidRPr="00A92379">
                    <w:rPr>
                      <w:b/>
                      <w:lang w:val="en-US"/>
                    </w:rPr>
                    <w:t>W</w:t>
                  </w:r>
                  <w:r w:rsidRPr="00A92379">
                    <w:rPr>
                      <w:b/>
                    </w:rPr>
                    <w:t>), (</w:t>
                  </w:r>
                  <w:r w:rsidRPr="00A92379">
                    <w:rPr>
                      <w:b/>
                      <w:lang w:val="en-US"/>
                    </w:rPr>
                    <w:t>X</w:t>
                  </w:r>
                  <w:r w:rsidRPr="00A92379">
                    <w:rPr>
                      <w:b/>
                    </w:rPr>
                    <w:t>), (</w:t>
                  </w:r>
                  <w:r w:rsidRPr="00A92379">
                    <w:rPr>
                      <w:b/>
                      <w:lang w:val="en-US"/>
                    </w:rPr>
                    <w:t>Y</w:t>
                  </w:r>
                  <w:r w:rsidRPr="00A92379">
                    <w:rPr>
                      <w:b/>
                    </w:rPr>
                    <w:t>), как показано на рисунке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alt="" style="position:absolute;left:0;text-align:left;margin-left:40.15pt;margin-top:27pt;width:187.1pt;height:40.15pt;z-index:251675648;mso-wrap-style:square;mso-wrap-edited:f;mso-width-percent:400;mso-height-percent:200;mso-width-percent:400;mso-height-percent:200;mso-width-relative:margin;mso-height-relative:margin;v-text-anchor:top" filled="f" stroked="f">
            <v:textbox style="mso-fit-shape-to-text:t">
              <w:txbxContent>
                <w:p w:rsidR="00A92379" w:rsidRPr="000923BE" w:rsidRDefault="00A92379" w:rsidP="00A92379">
                  <w:pPr>
                    <w:spacing w:after="0" w:line="240" w:lineRule="auto"/>
                    <w:rPr>
                      <w:b/>
                      <w:sz w:val="18"/>
                      <w:szCs w:val="18"/>
                    </w:rPr>
                  </w:pPr>
                  <w:r w:rsidRPr="000923BE">
                    <w:rPr>
                      <w:b/>
                      <w:sz w:val="18"/>
                      <w:szCs w:val="18"/>
                    </w:rPr>
                    <w:t>Сопоставьте отверстие в нижней части верхнего сегмента стойки с отверстием в верхней части среднего сегмента</w:t>
                  </w:r>
                  <w:r>
                    <w:rPr>
                      <w:b/>
                      <w:sz w:val="18"/>
                      <w:szCs w:val="18"/>
                    </w:rPr>
                    <w:t xml:space="preserve"> стойки</w:t>
                  </w:r>
                </w:p>
              </w:txbxContent>
            </v:textbox>
          </v:shape>
        </w:pict>
      </w:r>
      <w:r w:rsidR="00A92379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124248</wp:posOffset>
            </wp:positionH>
            <wp:positionV relativeFrom="paragraph">
              <wp:posOffset>-423</wp:posOffset>
            </wp:positionV>
            <wp:extent cx="5814484" cy="3776133"/>
            <wp:effectExtent l="19050" t="0" r="0" b="0"/>
            <wp:wrapNone/>
            <wp:docPr id="14" name="Рисунок 7" descr="C:\Work\Роттенберг\31.03.2020\English\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ork\Роттенберг\31.03.2020\English\26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484" cy="377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2379" w:rsidRPr="00A92379" w:rsidRDefault="00A92379" w:rsidP="00A92379"/>
    <w:p w:rsidR="00A92379" w:rsidRPr="00A92379" w:rsidRDefault="00A92379" w:rsidP="00A92379"/>
    <w:p w:rsidR="00A92379" w:rsidRPr="00A92379" w:rsidRDefault="00A92379" w:rsidP="00A92379"/>
    <w:p w:rsidR="00A92379" w:rsidRPr="00A92379" w:rsidRDefault="00A92379" w:rsidP="00A92379"/>
    <w:p w:rsidR="00A92379" w:rsidRPr="00A92379" w:rsidRDefault="00A92379" w:rsidP="00A92379"/>
    <w:p w:rsidR="00A92379" w:rsidRPr="00A92379" w:rsidRDefault="00A92379" w:rsidP="00A92379"/>
    <w:p w:rsidR="00A92379" w:rsidRPr="00A92379" w:rsidRDefault="00A92379" w:rsidP="00A92379"/>
    <w:p w:rsidR="00A92379" w:rsidRPr="00A92379" w:rsidRDefault="00A92379" w:rsidP="00A92379"/>
    <w:p w:rsidR="00A92379" w:rsidRPr="00A92379" w:rsidRDefault="00A92379" w:rsidP="00A92379"/>
    <w:p w:rsidR="00A92379" w:rsidRPr="00A92379" w:rsidRDefault="00A92379" w:rsidP="00A92379"/>
    <w:p w:rsidR="00A92379" w:rsidRPr="00A92379" w:rsidRDefault="00A92379" w:rsidP="00A92379"/>
    <w:p w:rsidR="00A92379" w:rsidRDefault="00A92379" w:rsidP="00A92379"/>
    <w:p w:rsidR="00A92379" w:rsidRDefault="00C86FD9" w:rsidP="00A92379">
      <w:pPr>
        <w:tabs>
          <w:tab w:val="left" w:pos="1640"/>
        </w:tabs>
        <w:jc w:val="center"/>
      </w:pPr>
      <w:r>
        <w:rPr>
          <w:noProof/>
        </w:rPr>
        <w:pict>
          <v:shape id="_x0000_s1032" type="#_x0000_t202" alt="" style="position:absolute;left:0;text-align:left;margin-left:141.9pt;margin-top:118.8pt;width:173.05pt;height:47.5pt;z-index:251682816;mso-wrap-style:square;mso-wrap-edited:f;mso-width-percent:0;mso-height-percent:200;mso-width-percent:0;mso-height-percent:200;mso-width-relative:margin;mso-height-relative:margin;v-text-anchor:top" filled="f" stroked="f">
            <v:textbox style="mso-next-textbox:#_x0000_s1032;mso-fit-shape-to-text:t">
              <w:txbxContent>
                <w:p w:rsidR="00A92379" w:rsidRPr="00A92379" w:rsidRDefault="00A92379" w:rsidP="00A92379">
                  <w:pPr>
                    <w:spacing w:after="0" w:line="240" w:lineRule="auto"/>
                    <w:rPr>
                      <w:b/>
                    </w:rPr>
                  </w:pPr>
                  <w:r w:rsidRPr="00A92379">
                    <w:rPr>
                      <w:b/>
                    </w:rPr>
                    <w:t>Установите сегменты стойки, подпорки (</w:t>
                  </w:r>
                  <w:r w:rsidRPr="00A92379">
                    <w:rPr>
                      <w:b/>
                      <w:lang w:val="en-US"/>
                    </w:rPr>
                    <w:t>U</w:t>
                  </w:r>
                  <w:r w:rsidRPr="00A92379">
                    <w:rPr>
                      <w:b/>
                    </w:rPr>
                    <w:t>1), (</w:t>
                  </w:r>
                  <w:r w:rsidRPr="00A92379">
                    <w:rPr>
                      <w:b/>
                      <w:lang w:val="en-US"/>
                    </w:rPr>
                    <w:t>U</w:t>
                  </w:r>
                  <w:r w:rsidRPr="00A92379">
                    <w:rPr>
                      <w:b/>
                    </w:rPr>
                    <w:t>2) и колесики (М), как показано на рисунке.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alt="" style="position:absolute;left:0;text-align:left;margin-left:299.55pt;margin-top:288.15pt;width:141.1pt;height:29.15pt;z-index:251681792;mso-wrap-style:square;mso-wrap-edited:f;mso-width-percent:0;mso-height-percent:200;mso-width-percent:0;mso-height-percent:200;mso-width-relative:margin;mso-height-relative:margin;v-text-anchor:top" filled="f" stroked="f">
            <v:textbox style="mso-next-textbox:#_x0000_s1031;mso-fit-shape-to-text:t">
              <w:txbxContent>
                <w:p w:rsidR="00A92379" w:rsidRPr="000923BE" w:rsidRDefault="00A92379" w:rsidP="00A92379">
                  <w:pPr>
                    <w:spacing w:after="0" w:line="240" w:lineRule="auto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Полностью затяните все крепежи на основании и стойке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alt="" style="position:absolute;left:0;text-align:left;margin-left:-47.35pt;margin-top:72.4pt;width:131.3pt;height:40.15pt;z-index:251680768;mso-wrap-style:square;mso-wrap-edited:f;mso-width-percent:0;mso-height-percent:200;mso-width-percent:0;mso-height-percent:200;mso-width-relative:margin;mso-height-relative:margin;v-text-anchor:top" filled="f" stroked="f">
            <v:textbox style="mso-fit-shape-to-text:t">
              <w:txbxContent>
                <w:p w:rsidR="00A92379" w:rsidRPr="000923BE" w:rsidRDefault="00A92379" w:rsidP="00A92379">
                  <w:pPr>
                    <w:spacing w:after="0" w:line="240" w:lineRule="auto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Подпорка (</w:t>
                  </w:r>
                  <w:r>
                    <w:rPr>
                      <w:b/>
                      <w:sz w:val="18"/>
                      <w:szCs w:val="18"/>
                      <w:lang w:val="en-US"/>
                    </w:rPr>
                    <w:t>Q</w:t>
                  </w:r>
                  <w:r>
                    <w:rPr>
                      <w:b/>
                      <w:sz w:val="18"/>
                      <w:szCs w:val="18"/>
                    </w:rPr>
                    <w:t>) на среднем сегменте стойки смотрит на основание</w:t>
                  </w:r>
                </w:p>
              </w:txbxContent>
            </v:textbox>
          </v:shape>
        </w:pict>
      </w:r>
      <w:r w:rsidR="00A92379">
        <w:rPr>
          <w:noProof/>
        </w:rPr>
        <w:drawing>
          <wp:inline distT="0" distB="0" distL="0" distR="0">
            <wp:extent cx="5822792" cy="4529667"/>
            <wp:effectExtent l="19050" t="0" r="6508" b="0"/>
            <wp:docPr id="18" name="Рисунок 10" descr="C:\Work\Роттенберг\31.03.2020\English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Work\Роттенберг\31.03.2020\English\27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279" cy="4531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379" w:rsidRDefault="00A92379" w:rsidP="00A92379">
      <w:pPr>
        <w:tabs>
          <w:tab w:val="left" w:pos="3360"/>
        </w:tabs>
      </w:pPr>
      <w:r>
        <w:tab/>
      </w:r>
    </w:p>
    <w:p w:rsidR="000E69A4" w:rsidRDefault="00A92379" w:rsidP="00A92379">
      <w:pPr>
        <w:tabs>
          <w:tab w:val="left" w:pos="3360"/>
        </w:tabs>
        <w:rPr>
          <w:b/>
        </w:rPr>
      </w:pPr>
      <w:r w:rsidRPr="00A92379">
        <w:rPr>
          <w:b/>
        </w:rPr>
        <w:lastRenderedPageBreak/>
        <w:t>Установите кольцо (АА) и подпорки щита (</w:t>
      </w:r>
      <w:r w:rsidRPr="00A92379">
        <w:rPr>
          <w:b/>
          <w:lang w:val="en-US"/>
        </w:rPr>
        <w:t>S</w:t>
      </w:r>
      <w:r w:rsidRPr="00A92379">
        <w:rPr>
          <w:b/>
        </w:rPr>
        <w:t>) и (Т) на щит (СС), как показано на рисунке.</w:t>
      </w:r>
    </w:p>
    <w:p w:rsidR="00E53FF0" w:rsidRDefault="00E53FF0" w:rsidP="00E53FF0">
      <w:pPr>
        <w:tabs>
          <w:tab w:val="left" w:pos="3360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3653358"/>
            <wp:effectExtent l="19050" t="0" r="3175" b="0"/>
            <wp:docPr id="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3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FF0" w:rsidRDefault="00E53FF0" w:rsidP="00E53FF0">
      <w:pPr>
        <w:tabs>
          <w:tab w:val="left" w:pos="3360"/>
        </w:tabs>
        <w:jc w:val="center"/>
        <w:rPr>
          <w:b/>
        </w:rPr>
      </w:pPr>
      <w:r>
        <w:rPr>
          <w:b/>
        </w:rPr>
        <w:t>Полностью затяните все гайки</w:t>
      </w:r>
    </w:p>
    <w:p w:rsidR="00E53FF0" w:rsidRDefault="00E53FF0" w:rsidP="00E53FF0">
      <w:pPr>
        <w:tabs>
          <w:tab w:val="left" w:pos="3360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3029855"/>
            <wp:effectExtent l="19050" t="0" r="3175" b="0"/>
            <wp:docPr id="2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FF0" w:rsidRDefault="00E53FF0">
      <w:pPr>
        <w:rPr>
          <w:b/>
        </w:rPr>
      </w:pPr>
      <w:r>
        <w:rPr>
          <w:b/>
        </w:rPr>
        <w:br w:type="page"/>
      </w:r>
    </w:p>
    <w:p w:rsidR="00673B3A" w:rsidRDefault="00C86FD9" w:rsidP="00673B3A">
      <w:pPr>
        <w:tabs>
          <w:tab w:val="left" w:pos="3360"/>
        </w:tabs>
        <w:jc w:val="center"/>
        <w:rPr>
          <w:b/>
        </w:rPr>
      </w:pPr>
      <w:r>
        <w:rPr>
          <w:b/>
          <w:noProof/>
          <w:lang w:eastAsia="en-US"/>
        </w:rPr>
        <w:lastRenderedPageBreak/>
        <w:pict>
          <v:shape id="_x0000_s1029" type="#_x0000_t202" alt="" style="position:absolute;left:0;text-align:left;margin-left:138.25pt;margin-top:216.8pt;width:331.9pt;height:51.3pt;z-index:251684864;mso-wrap-style:square;mso-wrap-edited:f;mso-width-percent:0;mso-height-percent:0;mso-width-percent:0;mso-height-percent:0;mso-width-relative:margin;mso-height-relative:margin;v-text-anchor:top" stroked="f">
            <v:textbox>
              <w:txbxContent>
                <w:p w:rsidR="00673B3A" w:rsidRPr="00673B3A" w:rsidRDefault="00673B3A">
                  <w:pPr>
                    <w:rPr>
                      <w:b/>
                      <w:lang w:val="uk-UA"/>
                    </w:rPr>
                  </w:pPr>
                  <w:r w:rsidRPr="00673B3A">
                    <w:rPr>
                      <w:b/>
                    </w:rPr>
                    <w:t>Установите подпорки щита (</w:t>
                  </w:r>
                  <w:r w:rsidRPr="00673B3A">
                    <w:rPr>
                      <w:b/>
                      <w:lang w:val="en-US"/>
                    </w:rPr>
                    <w:t>S</w:t>
                  </w:r>
                  <w:r w:rsidRPr="00673B3A">
                    <w:rPr>
                      <w:b/>
                    </w:rPr>
                    <w:t>)</w:t>
                  </w:r>
                  <w:r>
                    <w:rPr>
                      <w:b/>
                    </w:rPr>
                    <w:t>,</w:t>
                  </w:r>
                  <w:r w:rsidRPr="00673B3A">
                    <w:rPr>
                      <w:b/>
                    </w:rPr>
                    <w:t xml:space="preserve"> (Т)</w:t>
                  </w:r>
                  <w:r>
                    <w:rPr>
                      <w:b/>
                    </w:rPr>
                    <w:t>, колпачок стойки (</w:t>
                  </w:r>
                  <w:r>
                    <w:rPr>
                      <w:b/>
                      <w:lang w:val="en-US"/>
                    </w:rPr>
                    <w:t>N</w:t>
                  </w:r>
                  <w:r>
                    <w:rPr>
                      <w:b/>
                    </w:rPr>
                    <w:t>) и механизм регулировки (</w:t>
                  </w:r>
                  <w:r>
                    <w:rPr>
                      <w:b/>
                      <w:lang w:val="en-US"/>
                    </w:rPr>
                    <w:t>Z</w:t>
                  </w:r>
                  <w:r w:rsidRPr="00673B3A">
                    <w:rPr>
                      <w:b/>
                    </w:rPr>
                    <w:t>)</w:t>
                  </w:r>
                  <w:r>
                    <w:rPr>
                      <w:b/>
                    </w:rPr>
                    <w:t>, как показано на рисунке, а затем затяните все гайки.</w:t>
                  </w:r>
                </w:p>
              </w:txbxContent>
            </v:textbox>
          </v:shape>
        </w:pict>
      </w:r>
      <w:r w:rsidR="00673B3A">
        <w:rPr>
          <w:b/>
          <w:noProof/>
        </w:rPr>
        <w:drawing>
          <wp:inline distT="0" distB="0" distL="0" distR="0">
            <wp:extent cx="5940425" cy="6990049"/>
            <wp:effectExtent l="19050" t="0" r="3175" b="0"/>
            <wp:docPr id="2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9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B3A" w:rsidRDefault="00673B3A" w:rsidP="00673B3A"/>
    <w:p w:rsidR="00673B3A" w:rsidRDefault="00673B3A" w:rsidP="00673B3A">
      <w:pPr>
        <w:tabs>
          <w:tab w:val="left" w:pos="1027"/>
        </w:tabs>
      </w:pPr>
      <w:r>
        <w:tab/>
      </w:r>
    </w:p>
    <w:p w:rsidR="00673B3A" w:rsidRDefault="00673B3A">
      <w:r>
        <w:br w:type="page"/>
      </w:r>
    </w:p>
    <w:p w:rsidR="00E53FF0" w:rsidRDefault="00673B3A" w:rsidP="00673B3A">
      <w:pPr>
        <w:tabs>
          <w:tab w:val="left" w:pos="1027"/>
        </w:tabs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1351915</wp:posOffset>
            </wp:positionH>
            <wp:positionV relativeFrom="paragraph">
              <wp:posOffset>-635</wp:posOffset>
            </wp:positionV>
            <wp:extent cx="2689860" cy="3039110"/>
            <wp:effectExtent l="19050" t="0" r="0" b="0"/>
            <wp:wrapSquare wrapText="bothSides"/>
            <wp:docPr id="2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303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Крепление сетки (Р) </w:t>
      </w:r>
    </w:p>
    <w:p w:rsidR="00673B3A" w:rsidRDefault="00673B3A" w:rsidP="00673B3A">
      <w:pPr>
        <w:tabs>
          <w:tab w:val="left" w:pos="1027"/>
        </w:tabs>
      </w:pPr>
    </w:p>
    <w:p w:rsidR="00673B3A" w:rsidRDefault="00673B3A" w:rsidP="00673B3A">
      <w:pPr>
        <w:tabs>
          <w:tab w:val="left" w:pos="1027"/>
        </w:tabs>
      </w:pPr>
    </w:p>
    <w:p w:rsidR="00673B3A" w:rsidRDefault="00673B3A" w:rsidP="00673B3A">
      <w:pPr>
        <w:tabs>
          <w:tab w:val="left" w:pos="1027"/>
        </w:tabs>
      </w:pPr>
    </w:p>
    <w:p w:rsidR="00673B3A" w:rsidRDefault="00673B3A" w:rsidP="00673B3A">
      <w:pPr>
        <w:tabs>
          <w:tab w:val="left" w:pos="1027"/>
        </w:tabs>
      </w:pPr>
    </w:p>
    <w:p w:rsidR="00673B3A" w:rsidRDefault="00673B3A" w:rsidP="00673B3A">
      <w:pPr>
        <w:tabs>
          <w:tab w:val="left" w:pos="1027"/>
        </w:tabs>
      </w:pPr>
    </w:p>
    <w:p w:rsidR="00673B3A" w:rsidRDefault="00673B3A" w:rsidP="00673B3A">
      <w:pPr>
        <w:tabs>
          <w:tab w:val="left" w:pos="1027"/>
        </w:tabs>
      </w:pPr>
    </w:p>
    <w:p w:rsidR="00673B3A" w:rsidRDefault="00673B3A" w:rsidP="00673B3A">
      <w:pPr>
        <w:tabs>
          <w:tab w:val="left" w:pos="1027"/>
        </w:tabs>
      </w:pPr>
    </w:p>
    <w:p w:rsidR="00673B3A" w:rsidRDefault="00673B3A" w:rsidP="00673B3A">
      <w:pPr>
        <w:tabs>
          <w:tab w:val="left" w:pos="1027"/>
        </w:tabs>
      </w:pPr>
    </w:p>
    <w:p w:rsidR="00673B3A" w:rsidRDefault="00673B3A" w:rsidP="00673B3A">
      <w:pPr>
        <w:tabs>
          <w:tab w:val="left" w:pos="1027"/>
        </w:tabs>
      </w:pPr>
    </w:p>
    <w:p w:rsidR="00673B3A" w:rsidRDefault="00673B3A" w:rsidP="00673B3A">
      <w:pPr>
        <w:tabs>
          <w:tab w:val="left" w:pos="1027"/>
        </w:tabs>
        <w:rPr>
          <w:b/>
        </w:rPr>
      </w:pPr>
      <w:r w:rsidRPr="00673B3A">
        <w:rPr>
          <w:b/>
        </w:rPr>
        <w:t>Заполнение основания водой или песком</w:t>
      </w:r>
    </w:p>
    <w:p w:rsidR="00673B3A" w:rsidRDefault="00C86FD9" w:rsidP="00673B3A">
      <w:pPr>
        <w:tabs>
          <w:tab w:val="left" w:pos="1027"/>
        </w:tabs>
        <w:jc w:val="center"/>
        <w:rPr>
          <w:b/>
        </w:rPr>
      </w:pPr>
      <w:r>
        <w:rPr>
          <w:b/>
          <w:noProof/>
        </w:rPr>
        <w:pict>
          <v:shape id="_x0000_s1028" type="#_x0000_t202" alt="" style="position:absolute;left:0;text-align:left;margin-left:283.65pt;margin-top:105.4pt;width:74.9pt;height:18.2pt;z-index:251688960;mso-wrap-style:square;mso-wrap-edited:f;mso-width-percent:0;mso-height-percent:200;mso-width-percent:0;mso-height-percent:200;mso-width-relative:margin;mso-height-relative:margin;v-text-anchor:top" filled="f" stroked="f">
            <v:textbox style="mso-fit-shape-to-text:t">
              <w:txbxContent>
                <w:p w:rsidR="00673B3A" w:rsidRPr="000923BE" w:rsidRDefault="00673B3A" w:rsidP="00673B3A">
                  <w:pPr>
                    <w:spacing w:after="0" w:line="240" w:lineRule="auto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120 кг воды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027" type="#_x0000_t202" alt="" style="position:absolute;left:0;text-align:left;margin-left:274.7pt;margin-top:68.05pt;width:93.6pt;height:29.15pt;z-index:251687936;mso-wrap-style:square;mso-wrap-edited:f;mso-width-percent:0;mso-height-percent:200;mso-width-percent:0;mso-height-percent:200;mso-width-relative:margin;mso-height-relative:margin;v-text-anchor:top" filled="f" stroked="f">
            <v:textbox style="mso-fit-shape-to-text:t">
              <w:txbxContent>
                <w:p w:rsidR="00673B3A" w:rsidRPr="000923BE" w:rsidRDefault="00673B3A" w:rsidP="00673B3A">
                  <w:pPr>
                    <w:spacing w:after="0" w:line="240" w:lineRule="auto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Колпачок отверстия для воды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026" type="#_x0000_t202" alt="" style="position:absolute;left:0;text-align:left;margin-left:107.3pt;margin-top:20.45pt;width:42.2pt;height:29.15pt;z-index:251686912;mso-wrap-style:square;mso-wrap-edited:f;mso-width-percent:0;mso-height-percent:200;mso-width-percent:0;mso-height-percent:200;mso-width-relative:margin;mso-height-relative:margin;v-text-anchor:top" filled="f" stroked="f">
            <v:textbox style="mso-fit-shape-to-text:t">
              <w:txbxContent>
                <w:p w:rsidR="00673B3A" w:rsidRDefault="00673B3A" w:rsidP="00673B3A">
                  <w:pPr>
                    <w:spacing w:after="0" w:line="240" w:lineRule="auto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170 кг</w:t>
                  </w:r>
                </w:p>
                <w:p w:rsidR="00673B3A" w:rsidRPr="000923BE" w:rsidRDefault="00673B3A" w:rsidP="00673B3A">
                  <w:pPr>
                    <w:spacing w:after="0" w:line="240" w:lineRule="auto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песок</w:t>
                  </w:r>
                </w:p>
              </w:txbxContent>
            </v:textbox>
          </v:shape>
        </w:pict>
      </w:r>
      <w:r w:rsidR="00673B3A" w:rsidRPr="00673B3A">
        <w:rPr>
          <w:b/>
          <w:noProof/>
        </w:rPr>
        <w:drawing>
          <wp:inline distT="0" distB="0" distL="0" distR="0">
            <wp:extent cx="3899770" cy="3276600"/>
            <wp:effectExtent l="19050" t="0" r="5480" b="0"/>
            <wp:docPr id="86" name="Рисунок 86" descr="C:\Work\Роттенберг\31.03.2020\English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Work\Роттенберг\31.03.2020\English\1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132" cy="327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B3A" w:rsidRPr="00673B3A" w:rsidRDefault="00673B3A" w:rsidP="00673B3A">
      <w:pPr>
        <w:tabs>
          <w:tab w:val="left" w:pos="1027"/>
        </w:tabs>
        <w:jc w:val="both"/>
        <w:rPr>
          <w:b/>
        </w:rPr>
      </w:pPr>
      <w:r>
        <w:rPr>
          <w:sz w:val="24"/>
          <w:szCs w:val="24"/>
        </w:rPr>
        <w:t>В целях безопасности рекомендуется заполнять емкость основания песком, а не водой. При возникновении даже небольшой протечки вода может вытекать незаметно, из-за чего система может упасть и нанести травмы и/или привести к смерти и порче имущества. Устанавливайте основание только на ровной поверхности, вдали от острых предметов, которые могут ее проколоть.</w:t>
      </w:r>
    </w:p>
    <w:sectPr w:rsidR="00673B3A" w:rsidRPr="00673B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CB47C0"/>
    <w:multiLevelType w:val="hybridMultilevel"/>
    <w:tmpl w:val="A6AA5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686B1B"/>
    <w:multiLevelType w:val="hybridMultilevel"/>
    <w:tmpl w:val="D4F43744"/>
    <w:lvl w:ilvl="0" w:tplc="B46059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891EDB"/>
    <w:multiLevelType w:val="hybridMultilevel"/>
    <w:tmpl w:val="C018DA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69A4"/>
    <w:rsid w:val="000C0CB2"/>
    <w:rsid w:val="000E2AE9"/>
    <w:rsid w:val="000E69A4"/>
    <w:rsid w:val="00125C6B"/>
    <w:rsid w:val="003269B9"/>
    <w:rsid w:val="00414E09"/>
    <w:rsid w:val="00673B3A"/>
    <w:rsid w:val="008020AF"/>
    <w:rsid w:val="00A92379"/>
    <w:rsid w:val="00B73E2E"/>
    <w:rsid w:val="00C86FD9"/>
    <w:rsid w:val="00E53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133F4E19"/>
  <w15:docId w15:val="{8F464306-BAEE-744C-A48F-24CD53DA9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9A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E69A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0E69A4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8</Pages>
  <Words>974</Words>
  <Characters>5552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тёплая</dc:creator>
  <cp:keywords/>
  <dc:description/>
  <cp:lastModifiedBy>Evgeny Rotenberg</cp:lastModifiedBy>
  <cp:revision>7</cp:revision>
  <dcterms:created xsi:type="dcterms:W3CDTF">2020-04-03T09:34:00Z</dcterms:created>
  <dcterms:modified xsi:type="dcterms:W3CDTF">2020-04-14T11:11:00Z</dcterms:modified>
</cp:coreProperties>
</file>